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45CB" w14:textId="59189721" w:rsidR="00452C54" w:rsidRPr="00452C54" w:rsidRDefault="00452C54" w:rsidP="00452C54">
      <w:pPr>
        <w:pStyle w:val="Teksttreci30"/>
        <w:shd w:val="clear" w:color="auto" w:fill="auto"/>
        <w:spacing w:after="60"/>
        <w:ind w:left="5387" w:firstLine="0"/>
        <w:jc w:val="right"/>
        <w:rPr>
          <w:b w:val="0"/>
          <w:sz w:val="20"/>
          <w:szCs w:val="20"/>
        </w:rPr>
      </w:pPr>
      <w:r w:rsidRPr="00452C54">
        <w:rPr>
          <w:b w:val="0"/>
          <w:sz w:val="20"/>
          <w:szCs w:val="20"/>
        </w:rPr>
        <w:t>Załącznik do uchwały Nr</w:t>
      </w:r>
      <w:r w:rsidR="00247A1D">
        <w:rPr>
          <w:b w:val="0"/>
          <w:sz w:val="20"/>
          <w:szCs w:val="20"/>
        </w:rPr>
        <w:t xml:space="preserve"> 1367</w:t>
      </w:r>
      <w:r w:rsidR="004B5C5D">
        <w:rPr>
          <w:b w:val="0"/>
          <w:sz w:val="20"/>
          <w:szCs w:val="20"/>
        </w:rPr>
        <w:t>/</w:t>
      </w:r>
      <w:r w:rsidRPr="00452C54">
        <w:rPr>
          <w:b w:val="0"/>
          <w:sz w:val="20"/>
          <w:szCs w:val="20"/>
        </w:rPr>
        <w:t xml:space="preserve">XI/2024 Prezydium KRRP z dnia </w:t>
      </w:r>
      <w:r w:rsidR="004B5C5D">
        <w:rPr>
          <w:b w:val="0"/>
          <w:sz w:val="20"/>
          <w:szCs w:val="20"/>
        </w:rPr>
        <w:t xml:space="preserve">14 </w:t>
      </w:r>
      <w:r w:rsidRPr="00452C54">
        <w:rPr>
          <w:b w:val="0"/>
          <w:sz w:val="20"/>
          <w:szCs w:val="20"/>
        </w:rPr>
        <w:t xml:space="preserve">czerwca 2024 r. </w:t>
      </w:r>
    </w:p>
    <w:p w14:paraId="354319EE" w14:textId="77777777" w:rsidR="00452C54" w:rsidRDefault="00452C54" w:rsidP="00EB644F">
      <w:pPr>
        <w:pStyle w:val="Teksttreci30"/>
        <w:shd w:val="clear" w:color="auto" w:fill="auto"/>
        <w:spacing w:after="60"/>
        <w:ind w:firstLine="0"/>
      </w:pPr>
    </w:p>
    <w:p w14:paraId="07EA89FE" w14:textId="0616D702" w:rsidR="003532B6" w:rsidRPr="006A528A" w:rsidRDefault="00FA72BD" w:rsidP="00EB644F">
      <w:pPr>
        <w:pStyle w:val="Teksttreci30"/>
        <w:shd w:val="clear" w:color="auto" w:fill="auto"/>
        <w:spacing w:after="60"/>
        <w:ind w:firstLine="0"/>
      </w:pPr>
      <w:r w:rsidRPr="006A528A">
        <w:t>REGULAMIN</w:t>
      </w:r>
    </w:p>
    <w:p w14:paraId="639CD618" w14:textId="426C7EA7" w:rsidR="002F0C9E" w:rsidRPr="006A528A" w:rsidRDefault="00885A8A" w:rsidP="00F7293F">
      <w:pPr>
        <w:pStyle w:val="Bezodstpw"/>
        <w:spacing w:after="60"/>
        <w:jc w:val="center"/>
        <w:rPr>
          <w:rFonts w:ascii="Sylfaen" w:hAnsi="Sylfaen"/>
          <w:b/>
          <w:sz w:val="22"/>
          <w:szCs w:val="22"/>
        </w:rPr>
      </w:pPr>
      <w:r w:rsidRPr="006A528A">
        <w:rPr>
          <w:rFonts w:ascii="Sylfaen" w:hAnsi="Sylfaen"/>
          <w:b/>
          <w:sz w:val="22"/>
          <w:szCs w:val="22"/>
        </w:rPr>
        <w:t xml:space="preserve">Konkursu </w:t>
      </w:r>
      <w:r w:rsidR="00782FCE">
        <w:rPr>
          <w:rFonts w:ascii="Sylfaen" w:hAnsi="Sylfaen"/>
          <w:b/>
          <w:sz w:val="22"/>
          <w:szCs w:val="22"/>
        </w:rPr>
        <w:t>„</w:t>
      </w:r>
      <w:r w:rsidR="00C104D3" w:rsidRPr="006A528A">
        <w:rPr>
          <w:rFonts w:ascii="Sylfaen" w:hAnsi="Sylfaen"/>
          <w:b/>
          <w:sz w:val="22"/>
          <w:szCs w:val="22"/>
        </w:rPr>
        <w:t xml:space="preserve">Profesjonalny pełnomocnik przed </w:t>
      </w:r>
      <w:r w:rsidR="00DA1E16">
        <w:rPr>
          <w:rFonts w:ascii="Sylfaen" w:hAnsi="Sylfaen"/>
          <w:b/>
          <w:sz w:val="22"/>
          <w:szCs w:val="22"/>
        </w:rPr>
        <w:t>TSUE</w:t>
      </w:r>
      <w:r w:rsidR="00C104D3" w:rsidRPr="006A528A">
        <w:rPr>
          <w:rFonts w:ascii="Sylfaen" w:hAnsi="Sylfaen"/>
          <w:b/>
          <w:sz w:val="22"/>
          <w:szCs w:val="22"/>
        </w:rPr>
        <w:t>”</w:t>
      </w:r>
    </w:p>
    <w:p w14:paraId="3725DDA5" w14:textId="5888A435" w:rsidR="003532B6" w:rsidRPr="006A528A" w:rsidRDefault="00AC21D9" w:rsidP="00ED4D20">
      <w:pPr>
        <w:pStyle w:val="Bezodstpw"/>
        <w:spacing w:after="60"/>
        <w:jc w:val="center"/>
        <w:rPr>
          <w:rFonts w:ascii="Sylfaen" w:hAnsi="Sylfaen"/>
          <w:b/>
          <w:sz w:val="22"/>
          <w:szCs w:val="22"/>
        </w:rPr>
      </w:pPr>
      <w:r w:rsidRPr="006A528A">
        <w:rPr>
          <w:rFonts w:ascii="Sylfaen" w:hAnsi="Sylfaen"/>
          <w:b/>
          <w:sz w:val="22"/>
          <w:szCs w:val="22"/>
        </w:rPr>
        <w:t>d</w:t>
      </w:r>
      <w:r w:rsidR="00885A8A" w:rsidRPr="006A528A">
        <w:rPr>
          <w:rFonts w:ascii="Sylfaen" w:hAnsi="Sylfaen"/>
          <w:b/>
          <w:sz w:val="22"/>
          <w:szCs w:val="22"/>
        </w:rPr>
        <w:t>la Aplikantów Radcowskich</w:t>
      </w:r>
      <w:r w:rsidR="00ED4D20">
        <w:rPr>
          <w:rFonts w:ascii="Sylfaen" w:hAnsi="Sylfaen"/>
          <w:b/>
          <w:sz w:val="22"/>
          <w:szCs w:val="22"/>
        </w:rPr>
        <w:t xml:space="preserve"> </w:t>
      </w:r>
      <w:r w:rsidR="00FA72BD" w:rsidRPr="006A528A">
        <w:rPr>
          <w:rFonts w:ascii="Sylfaen" w:hAnsi="Sylfaen"/>
          <w:b/>
          <w:sz w:val="22"/>
          <w:szCs w:val="22"/>
        </w:rPr>
        <w:t xml:space="preserve">w roku </w:t>
      </w:r>
      <w:r w:rsidR="00DA1E16">
        <w:rPr>
          <w:rFonts w:ascii="Sylfaen" w:hAnsi="Sylfaen"/>
          <w:b/>
          <w:sz w:val="22"/>
          <w:szCs w:val="22"/>
        </w:rPr>
        <w:t>2024</w:t>
      </w:r>
    </w:p>
    <w:p w14:paraId="42B4C627" w14:textId="32C5AA6E" w:rsidR="006A21F0" w:rsidRPr="006A528A" w:rsidRDefault="0045725B" w:rsidP="00F7293F">
      <w:pPr>
        <w:pStyle w:val="Bezodstpw"/>
        <w:tabs>
          <w:tab w:val="left" w:pos="7210"/>
        </w:tabs>
        <w:spacing w:after="60"/>
        <w:rPr>
          <w:rFonts w:ascii="Sylfaen" w:hAnsi="Sylfaen"/>
          <w:b/>
          <w:sz w:val="22"/>
          <w:szCs w:val="22"/>
        </w:rPr>
      </w:pPr>
      <w:r w:rsidRPr="006A528A">
        <w:rPr>
          <w:rFonts w:ascii="Sylfaen" w:hAnsi="Sylfaen"/>
          <w:b/>
          <w:sz w:val="22"/>
          <w:szCs w:val="22"/>
        </w:rPr>
        <w:tab/>
      </w:r>
    </w:p>
    <w:p w14:paraId="2C229D63" w14:textId="77777777" w:rsidR="003532B6" w:rsidRPr="006A528A" w:rsidRDefault="00FA72BD" w:rsidP="00F7293F">
      <w:pPr>
        <w:pStyle w:val="Teksttreci30"/>
        <w:shd w:val="clear" w:color="auto" w:fill="auto"/>
        <w:spacing w:after="60" w:line="220" w:lineRule="exact"/>
        <w:ind w:left="60" w:firstLine="0"/>
      </w:pPr>
      <w:r w:rsidRPr="006A528A">
        <w:t>§ 1. Postanowienia Ogólne.</w:t>
      </w:r>
    </w:p>
    <w:p w14:paraId="46FCA2ED" w14:textId="7A90FA42" w:rsidR="003532B6" w:rsidRPr="006A528A" w:rsidRDefault="00FA72BD" w:rsidP="00F7293F">
      <w:pPr>
        <w:pStyle w:val="Teksttreci20"/>
        <w:numPr>
          <w:ilvl w:val="0"/>
          <w:numId w:val="1"/>
        </w:numPr>
        <w:tabs>
          <w:tab w:val="left" w:pos="355"/>
        </w:tabs>
        <w:spacing w:after="60"/>
        <w:ind w:left="440"/>
      </w:pPr>
      <w:r w:rsidRPr="006A528A">
        <w:t xml:space="preserve">Regulamin określa zasady organizacji i przeprowadzenia </w:t>
      </w:r>
      <w:r w:rsidR="00885A8A" w:rsidRPr="006A528A">
        <w:t xml:space="preserve">Konkursu </w:t>
      </w:r>
      <w:r w:rsidR="00FF1960" w:rsidRPr="006A528A">
        <w:t xml:space="preserve">„Profesjonalny pełnomocnik przed </w:t>
      </w:r>
      <w:r w:rsidR="00DA1E16">
        <w:t>TSUE</w:t>
      </w:r>
      <w:r w:rsidR="00FF1960" w:rsidRPr="006A528A">
        <w:t xml:space="preserve">” </w:t>
      </w:r>
      <w:r w:rsidR="009C6008" w:rsidRPr="006A528A">
        <w:t xml:space="preserve">dla </w:t>
      </w:r>
      <w:r w:rsidR="00885A8A" w:rsidRPr="006A528A">
        <w:t xml:space="preserve">aplikantów radcowskich odbywających aplikację przy Okręgowych Izbach Radców Prawnych </w:t>
      </w:r>
      <w:r w:rsidR="00914B7E" w:rsidRPr="006A528A">
        <w:t xml:space="preserve">w roku </w:t>
      </w:r>
      <w:r w:rsidR="00DA1E16">
        <w:t>2024</w:t>
      </w:r>
      <w:r w:rsidR="00914B7E" w:rsidRPr="006A528A">
        <w:t xml:space="preserve"> </w:t>
      </w:r>
      <w:r w:rsidRPr="006A528A">
        <w:t>(dalej</w:t>
      </w:r>
      <w:r w:rsidR="00D93113" w:rsidRPr="006A528A">
        <w:t>:</w:t>
      </w:r>
      <w:r w:rsidRPr="006A528A">
        <w:t xml:space="preserve"> </w:t>
      </w:r>
      <w:r w:rsidRPr="006A528A">
        <w:rPr>
          <w:rStyle w:val="Teksttreci2Pogrubienie"/>
          <w:bCs w:val="0"/>
        </w:rPr>
        <w:t>„</w:t>
      </w:r>
      <w:r w:rsidR="00885A8A" w:rsidRPr="006A528A">
        <w:rPr>
          <w:rStyle w:val="Teksttreci2Pogrubienie"/>
          <w:bCs w:val="0"/>
        </w:rPr>
        <w:t>Konkurs</w:t>
      </w:r>
      <w:r w:rsidRPr="006A528A">
        <w:rPr>
          <w:rStyle w:val="Teksttreci2Pogrubienie"/>
          <w:b w:val="0"/>
        </w:rPr>
        <w:t>”).</w:t>
      </w:r>
      <w:r w:rsidR="003230AF" w:rsidRPr="006A528A">
        <w:rPr>
          <w:rStyle w:val="Teksttreci2Pogrubienie"/>
          <w:b w:val="0"/>
        </w:rPr>
        <w:t xml:space="preserve"> </w:t>
      </w:r>
    </w:p>
    <w:p w14:paraId="65032E45" w14:textId="64FA9281" w:rsidR="003532B6" w:rsidRPr="006A528A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  <w:rPr>
          <w:color w:val="auto"/>
        </w:rPr>
      </w:pPr>
      <w:r w:rsidRPr="006A528A">
        <w:t xml:space="preserve">Organizatorem </w:t>
      </w:r>
      <w:r w:rsidR="001340B7" w:rsidRPr="006A528A">
        <w:t>Konkursu</w:t>
      </w:r>
      <w:r w:rsidRPr="006A528A">
        <w:t xml:space="preserve"> jest Krajowa </w:t>
      </w:r>
      <w:r w:rsidR="00AB488A" w:rsidRPr="006A528A">
        <w:t xml:space="preserve">Izba </w:t>
      </w:r>
      <w:r w:rsidRPr="006A528A">
        <w:t xml:space="preserve">Radców Prawnych </w:t>
      </w:r>
      <w:r w:rsidR="00AB488A" w:rsidRPr="006A528A">
        <w:t xml:space="preserve">z siedzibą w Warszawie </w:t>
      </w:r>
      <w:r w:rsidRPr="006A528A">
        <w:t>(dalej</w:t>
      </w:r>
      <w:r w:rsidR="00D93113" w:rsidRPr="006A528A">
        <w:t>:</w:t>
      </w:r>
      <w:r w:rsidRPr="006A528A">
        <w:t xml:space="preserve"> </w:t>
      </w:r>
      <w:r w:rsidR="00AB488A" w:rsidRPr="006A528A">
        <w:rPr>
          <w:rStyle w:val="Teksttreci2Pogrubienie"/>
          <w:b w:val="0"/>
        </w:rPr>
        <w:t>„</w:t>
      </w:r>
      <w:r w:rsidR="00AB488A" w:rsidRPr="006A528A">
        <w:rPr>
          <w:rStyle w:val="Teksttreci2Pogrubienie"/>
          <w:bCs w:val="0"/>
        </w:rPr>
        <w:t>KI</w:t>
      </w:r>
      <w:r w:rsidRPr="006A528A">
        <w:rPr>
          <w:rStyle w:val="Teksttreci2Pogrubienie"/>
          <w:bCs w:val="0"/>
        </w:rPr>
        <w:t>RP</w:t>
      </w:r>
      <w:r w:rsidRPr="006A528A">
        <w:rPr>
          <w:rStyle w:val="Teksttreci2Pogrubienie"/>
          <w:b w:val="0"/>
        </w:rPr>
        <w:t>”</w:t>
      </w:r>
      <w:r w:rsidR="00D93113" w:rsidRPr="006A528A">
        <w:rPr>
          <w:rStyle w:val="Teksttreci2Pogrubienie"/>
          <w:b w:val="0"/>
        </w:rPr>
        <w:t xml:space="preserve"> lub </w:t>
      </w:r>
      <w:r w:rsidRPr="006A528A">
        <w:rPr>
          <w:rStyle w:val="Teksttreci2Pogrubienie"/>
          <w:b w:val="0"/>
        </w:rPr>
        <w:t>„</w:t>
      </w:r>
      <w:r w:rsidRPr="006A528A">
        <w:rPr>
          <w:rStyle w:val="Teksttreci2Pogrubienie"/>
          <w:bCs w:val="0"/>
        </w:rPr>
        <w:t>Organizator</w:t>
      </w:r>
      <w:r w:rsidRPr="006A528A">
        <w:rPr>
          <w:rStyle w:val="Teksttreci2Pogrubienie"/>
          <w:b w:val="0"/>
        </w:rPr>
        <w:t>”)</w:t>
      </w:r>
      <w:r w:rsidR="001340B7" w:rsidRPr="006A528A">
        <w:rPr>
          <w:rStyle w:val="Teksttreci2Pogrubienie"/>
          <w:b w:val="0"/>
        </w:rPr>
        <w:t>.</w:t>
      </w:r>
      <w:r w:rsidR="006106BD" w:rsidRPr="006A528A">
        <w:t xml:space="preserve"> </w:t>
      </w:r>
    </w:p>
    <w:p w14:paraId="4612F48B" w14:textId="6328F503" w:rsidR="009C6008" w:rsidRPr="006A528A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6A528A">
        <w:t xml:space="preserve">Strona internetowa </w:t>
      </w:r>
      <w:r w:rsidR="004B5256" w:rsidRPr="006A528A">
        <w:t>Konkursu</w:t>
      </w:r>
      <w:r w:rsidRPr="006A528A">
        <w:t xml:space="preserve"> to</w:t>
      </w:r>
      <w:r w:rsidR="001340B7" w:rsidRPr="006A528A">
        <w:t xml:space="preserve">: </w:t>
      </w:r>
      <w:hyperlink r:id="rId9" w:history="1">
        <w:r w:rsidR="00386ADA" w:rsidRPr="00E778D1">
          <w:rPr>
            <w:rStyle w:val="Hipercze"/>
          </w:rPr>
          <w:t>www.kirp.pl</w:t>
        </w:r>
      </w:hyperlink>
      <w:r w:rsidR="00386ADA">
        <w:t xml:space="preserve"> </w:t>
      </w:r>
    </w:p>
    <w:p w14:paraId="603C4C6A" w14:textId="628DFE44" w:rsidR="003532B6" w:rsidRPr="006A528A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6A528A">
        <w:t xml:space="preserve">Komunikacja w związku z przebiegiem </w:t>
      </w:r>
      <w:r w:rsidR="00885A8A" w:rsidRPr="006A528A">
        <w:t>Konkursu</w:t>
      </w:r>
      <w:r w:rsidR="009C6008" w:rsidRPr="006A528A">
        <w:t xml:space="preserve"> </w:t>
      </w:r>
      <w:r w:rsidRPr="006A528A">
        <w:t xml:space="preserve">odbywa się drogą elektroniczną przy użyciu adresu mailowego: </w:t>
      </w:r>
      <w:r w:rsidR="00337296" w:rsidRPr="006A528A">
        <w:rPr>
          <w:rStyle w:val="Hipercze"/>
        </w:rPr>
        <w:t>k</w:t>
      </w:r>
      <w:r w:rsidR="00EB644F">
        <w:rPr>
          <w:rStyle w:val="Hipercze"/>
        </w:rPr>
        <w:t>irp</w:t>
      </w:r>
      <w:r w:rsidR="00337296" w:rsidRPr="006A528A">
        <w:rPr>
          <w:rStyle w:val="Hipercze"/>
        </w:rPr>
        <w:t xml:space="preserve">@kirp.pl </w:t>
      </w:r>
      <w:r w:rsidR="00CD1A8C" w:rsidRPr="006A528A">
        <w:rPr>
          <w:rStyle w:val="Hipercze"/>
          <w:color w:val="auto"/>
          <w:u w:val="none"/>
        </w:rPr>
        <w:t xml:space="preserve">, </w:t>
      </w:r>
      <w:r w:rsidRPr="006A528A">
        <w:t>chyba że Regulamin stanowi inaczej.</w:t>
      </w:r>
    </w:p>
    <w:p w14:paraId="044C6922" w14:textId="7B7AB737" w:rsidR="003532B6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6A528A">
        <w:t xml:space="preserve">Uczestnikami </w:t>
      </w:r>
      <w:r w:rsidR="00885A8A" w:rsidRPr="006A528A">
        <w:t xml:space="preserve">Konkursu mogą być aplikanci radcowscy </w:t>
      </w:r>
      <w:r w:rsidR="00077CC8" w:rsidRPr="006A528A">
        <w:t xml:space="preserve">wszystkich lat </w:t>
      </w:r>
      <w:r w:rsidR="00885A8A" w:rsidRPr="006A528A">
        <w:t xml:space="preserve">odbywający aplikację radcowską przy </w:t>
      </w:r>
      <w:r w:rsidR="00077CC8" w:rsidRPr="006A528A">
        <w:t>Okręgowych Izbach Radców Prawnych</w:t>
      </w:r>
      <w:r w:rsidR="00885A8A" w:rsidRPr="006A528A">
        <w:t xml:space="preserve"> (dalej: „</w:t>
      </w:r>
      <w:r w:rsidR="00885A8A" w:rsidRPr="006A528A">
        <w:rPr>
          <w:b/>
          <w:bCs/>
        </w:rPr>
        <w:t>Uczestnicy</w:t>
      </w:r>
      <w:r w:rsidR="00885A8A" w:rsidRPr="006A528A">
        <w:t>”).</w:t>
      </w:r>
    </w:p>
    <w:p w14:paraId="2DD3C326" w14:textId="68A3FF91" w:rsidR="00433E39" w:rsidRPr="006A528A" w:rsidRDefault="00433E39" w:rsidP="00433E39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433E39">
        <w:t>W Konkursie biorą udział drużyny</w:t>
      </w:r>
      <w:r>
        <w:t xml:space="preserve"> – każda</w:t>
      </w:r>
      <w:r w:rsidRPr="00433E39">
        <w:t xml:space="preserve"> złoż</w:t>
      </w:r>
      <w:r>
        <w:t>ona</w:t>
      </w:r>
      <w:r w:rsidRPr="00433E39">
        <w:t xml:space="preserve"> z </w:t>
      </w:r>
      <w:r>
        <w:t xml:space="preserve">dwóch </w:t>
      </w:r>
      <w:r w:rsidRPr="00433E39">
        <w:t xml:space="preserve">Uczestników (dalej: </w:t>
      </w:r>
      <w:r w:rsidRPr="00EB644F">
        <w:rPr>
          <w:b/>
          <w:bCs/>
        </w:rPr>
        <w:t>„Drużyna</w:t>
      </w:r>
      <w:r w:rsidRPr="00433E39">
        <w:t>”).</w:t>
      </w:r>
    </w:p>
    <w:p w14:paraId="38034743" w14:textId="43E0BACE" w:rsidR="00356A52" w:rsidRPr="006A528A" w:rsidRDefault="00356A52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6A528A">
        <w:t>Ka</w:t>
      </w:r>
      <w:r w:rsidR="00BB24D0" w:rsidRPr="006A528A">
        <w:t>żda Drużyna wskazuje jednego z U</w:t>
      </w:r>
      <w:r w:rsidRPr="006A528A">
        <w:t xml:space="preserve">czestników jako lidera </w:t>
      </w:r>
      <w:r w:rsidR="00452C54">
        <w:t>D</w:t>
      </w:r>
      <w:r w:rsidRPr="006A528A">
        <w:t>rużyny (dalej: „</w:t>
      </w:r>
      <w:r w:rsidRPr="006A528A">
        <w:rPr>
          <w:b/>
          <w:bCs/>
        </w:rPr>
        <w:t>Lider</w:t>
      </w:r>
      <w:r w:rsidRPr="006A528A">
        <w:t>”).</w:t>
      </w:r>
    </w:p>
    <w:p w14:paraId="70D1AAC2" w14:textId="0ECD3ED1" w:rsidR="003532B6" w:rsidRPr="006A528A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/>
        <w:ind w:left="420" w:hanging="420"/>
      </w:pPr>
      <w:r w:rsidRPr="006A528A">
        <w:t>Celem</w:t>
      </w:r>
      <w:r w:rsidR="00E3006A" w:rsidRPr="006A528A">
        <w:t xml:space="preserve"> Konkursu</w:t>
      </w:r>
      <w:r w:rsidRPr="006A528A">
        <w:t xml:space="preserve"> jest:</w:t>
      </w:r>
    </w:p>
    <w:p w14:paraId="71CBE600" w14:textId="597C1159" w:rsidR="00885A8A" w:rsidRPr="006A528A" w:rsidRDefault="00885A8A" w:rsidP="00F7293F">
      <w:pPr>
        <w:pStyle w:val="Teksttreci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60"/>
        <w:ind w:left="760" w:hanging="340"/>
      </w:pPr>
      <w:r w:rsidRPr="006A528A">
        <w:t>działanie na rzecz poszerzenia i pogłębienia wiedzy o praw</w:t>
      </w:r>
      <w:r w:rsidR="00F034B4">
        <w:t>ie</w:t>
      </w:r>
      <w:r w:rsidR="00F034B4" w:rsidRPr="00F034B4">
        <w:t xml:space="preserve"> </w:t>
      </w:r>
      <w:r w:rsidR="00F034B4">
        <w:t>Unii Europejskiej</w:t>
      </w:r>
      <w:r w:rsidRPr="006A528A">
        <w:t xml:space="preserve"> i postępowaniu przed Trybunałem</w:t>
      </w:r>
      <w:r w:rsidR="00F034B4">
        <w:t xml:space="preserve"> Sprawiedliwości Unii Europejskiej</w:t>
      </w:r>
      <w:r w:rsidRPr="006A528A">
        <w:t>;</w:t>
      </w:r>
    </w:p>
    <w:p w14:paraId="349EE6D0" w14:textId="49CF045B" w:rsidR="00885A8A" w:rsidRPr="006A528A" w:rsidRDefault="005F1FCE" w:rsidP="00782FCE">
      <w:pPr>
        <w:pStyle w:val="Teksttreci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60"/>
        <w:ind w:left="760" w:hanging="340"/>
      </w:pPr>
      <w:r w:rsidRPr="006A528A">
        <w:t xml:space="preserve">podniesienie </w:t>
      </w:r>
      <w:r w:rsidR="00885A8A" w:rsidRPr="006A528A">
        <w:t>umiejętności wypowiadania się i prezentacji argumentów w postępowaniach przed sądami i trybunałami</w:t>
      </w:r>
      <w:r w:rsidR="00FD7634" w:rsidRPr="006A528A">
        <w:t>;</w:t>
      </w:r>
    </w:p>
    <w:p w14:paraId="42317995" w14:textId="2A74B98B" w:rsidR="00242CAC" w:rsidRPr="006A528A" w:rsidRDefault="00FA72BD" w:rsidP="00F7293F">
      <w:pPr>
        <w:pStyle w:val="Teksttreci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60"/>
        <w:ind w:left="420" w:firstLine="0"/>
      </w:pPr>
      <w:r w:rsidRPr="006A528A">
        <w:t xml:space="preserve">kształtowanie postaw szacunku do prawa </w:t>
      </w:r>
      <w:r w:rsidR="000E6751" w:rsidRPr="006A528A">
        <w:t>i jego przestrzegania</w:t>
      </w:r>
      <w:r w:rsidR="00FD7634" w:rsidRPr="006A528A">
        <w:t>;</w:t>
      </w:r>
    </w:p>
    <w:p w14:paraId="6B561EE3" w14:textId="07B25E86" w:rsidR="003532B6" w:rsidRPr="006A528A" w:rsidRDefault="00242CAC" w:rsidP="00782FCE">
      <w:pPr>
        <w:pStyle w:val="Teksttreci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60"/>
        <w:ind w:left="760" w:hanging="340"/>
      </w:pPr>
      <w:r w:rsidRPr="006A528A">
        <w:t>krzewienie wiedzy i umiejętności w zakresie skuteczne</w:t>
      </w:r>
      <w:r w:rsidR="00F034B4">
        <w:t>go zastosowania prawa UE w postępowaniach przed sądami krajowymi i unijnymi</w:t>
      </w:r>
      <w:r w:rsidRPr="006A528A">
        <w:t>.</w:t>
      </w:r>
    </w:p>
    <w:p w14:paraId="5554258A" w14:textId="1CFD7480" w:rsidR="00D16295" w:rsidRPr="006A528A" w:rsidRDefault="00D16295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"/>
        <w:ind w:left="420" w:hanging="420"/>
      </w:pPr>
      <w:r w:rsidRPr="006A528A">
        <w:t xml:space="preserve">W kwestiach nieuregulowanych Regulaminem stosuje się przepisy </w:t>
      </w:r>
      <w:r w:rsidR="00914B7E" w:rsidRPr="006A528A">
        <w:t>K</w:t>
      </w:r>
      <w:r w:rsidRPr="006A528A">
        <w:t>odeksu cywilnego.</w:t>
      </w:r>
    </w:p>
    <w:p w14:paraId="1830F96D" w14:textId="6FE6C0E1" w:rsidR="00D16295" w:rsidRPr="006A528A" w:rsidRDefault="00885A8A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"/>
        <w:ind w:left="420" w:hanging="420"/>
      </w:pPr>
      <w:r w:rsidRPr="006A528A">
        <w:t>Konkurs</w:t>
      </w:r>
      <w:r w:rsidR="003230AF" w:rsidRPr="006A528A">
        <w:t xml:space="preserve"> </w:t>
      </w:r>
      <w:r w:rsidR="00D16295" w:rsidRPr="006A528A">
        <w:t>nie jest grą losową w rozumieniu ustawy z dnia 19 listopada 2009 r. o grach hazardowych</w:t>
      </w:r>
      <w:r w:rsidR="006A528A">
        <w:t>.</w:t>
      </w:r>
    </w:p>
    <w:p w14:paraId="29DD795B" w14:textId="3C6432EB" w:rsidR="006A21F0" w:rsidRPr="006A528A" w:rsidRDefault="00FA72B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"/>
        <w:ind w:left="420" w:hanging="420"/>
      </w:pPr>
      <w:r w:rsidRPr="006A528A">
        <w:t xml:space="preserve">Regulamin wchodzi w życie z dniem opublikowania go na stronie internetowej </w:t>
      </w:r>
      <w:r w:rsidR="00885A8A" w:rsidRPr="006A528A">
        <w:t>Konkursu.</w:t>
      </w:r>
      <w:r w:rsidR="000E6751" w:rsidRPr="006A528A">
        <w:t xml:space="preserve"> </w:t>
      </w:r>
    </w:p>
    <w:p w14:paraId="1A54ECA1" w14:textId="25A03002" w:rsidR="00F958ED" w:rsidRDefault="00F958ED" w:rsidP="00F7293F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"/>
        <w:ind w:left="420" w:hanging="420"/>
      </w:pPr>
      <w:r w:rsidRPr="006A528A">
        <w:t xml:space="preserve">Językiem Konkursu jest wyłącznie język polski. </w:t>
      </w:r>
    </w:p>
    <w:p w14:paraId="19161884" w14:textId="77777777" w:rsidR="006A528A" w:rsidRPr="006A528A" w:rsidRDefault="006A528A" w:rsidP="006A528A">
      <w:pPr>
        <w:pStyle w:val="Teksttreci20"/>
        <w:shd w:val="clear" w:color="auto" w:fill="auto"/>
        <w:tabs>
          <w:tab w:val="left" w:pos="406"/>
        </w:tabs>
        <w:spacing w:before="0" w:after="60"/>
        <w:ind w:left="420" w:firstLine="0"/>
      </w:pPr>
    </w:p>
    <w:p w14:paraId="308558B9" w14:textId="151CF0B1" w:rsidR="00011AC6" w:rsidRDefault="00A11AFD" w:rsidP="00A11AFD">
      <w:pPr>
        <w:pStyle w:val="Teksttreci30"/>
        <w:shd w:val="clear" w:color="auto" w:fill="auto"/>
        <w:tabs>
          <w:tab w:val="center" w:pos="4728"/>
          <w:tab w:val="left" w:pos="6440"/>
        </w:tabs>
        <w:spacing w:after="60" w:line="220" w:lineRule="exact"/>
        <w:ind w:left="280" w:firstLine="0"/>
        <w:jc w:val="left"/>
      </w:pPr>
      <w:r>
        <w:tab/>
      </w:r>
      <w:r w:rsidR="00011AC6" w:rsidRPr="006A528A">
        <w:t xml:space="preserve">§ 2. Zadania Organizatora. </w:t>
      </w:r>
    </w:p>
    <w:p w14:paraId="10E17897" w14:textId="77777777" w:rsidR="00A11AFD" w:rsidRPr="006A528A" w:rsidRDefault="00A11AFD" w:rsidP="00A11AFD">
      <w:pPr>
        <w:pStyle w:val="Teksttreci30"/>
        <w:shd w:val="clear" w:color="auto" w:fill="auto"/>
        <w:tabs>
          <w:tab w:val="center" w:pos="4728"/>
          <w:tab w:val="left" w:pos="6440"/>
        </w:tabs>
        <w:spacing w:after="60" w:line="220" w:lineRule="exact"/>
        <w:ind w:left="280" w:firstLine="0"/>
        <w:jc w:val="left"/>
      </w:pPr>
    </w:p>
    <w:p w14:paraId="06A981AF" w14:textId="77777777" w:rsidR="00011AC6" w:rsidRPr="006A528A" w:rsidRDefault="00011AC6" w:rsidP="00F7293F">
      <w:pPr>
        <w:pStyle w:val="Teksttreci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 w:line="313" w:lineRule="exact"/>
        <w:ind w:left="440"/>
      </w:pPr>
      <w:r w:rsidRPr="006A528A">
        <w:t>Do zadań Organizatora należy:</w:t>
      </w:r>
    </w:p>
    <w:p w14:paraId="3647B292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60" w:line="313" w:lineRule="exact"/>
        <w:ind w:left="820" w:hanging="380"/>
      </w:pPr>
      <w:r w:rsidRPr="006A528A">
        <w:t>zapewnienie budżetu na realizację Konkursu;</w:t>
      </w:r>
    </w:p>
    <w:p w14:paraId="779A6BEB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przygotowanie Regulaminu Konkursu;</w:t>
      </w:r>
    </w:p>
    <w:p w14:paraId="7A2B1140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lastRenderedPageBreak/>
        <w:t>prowadzenie dokumentacji Konkursu;</w:t>
      </w:r>
    </w:p>
    <w:p w14:paraId="12A77E60" w14:textId="77777777" w:rsidR="00011AC6" w:rsidRPr="006A528A" w:rsidRDefault="00011AC6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t>komunikacja z Uczestnikami;</w:t>
      </w:r>
    </w:p>
    <w:p w14:paraId="3EA7D3F6" w14:textId="77777777" w:rsidR="00011AC6" w:rsidRPr="006A528A" w:rsidRDefault="00011AC6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t>nawiązywanie współpracy z partnerami zewnętrznymi (patronami i sponsorami);</w:t>
      </w:r>
    </w:p>
    <w:p w14:paraId="477B48DA" w14:textId="057C2FCC" w:rsidR="00011AC6" w:rsidRPr="006A528A" w:rsidRDefault="00011AC6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t xml:space="preserve">koordynowanie przebiegu wszystkich etapów </w:t>
      </w:r>
      <w:r w:rsidR="00885A8A" w:rsidRPr="006A528A">
        <w:t>Konkursu;</w:t>
      </w:r>
    </w:p>
    <w:p w14:paraId="5FA6ADC8" w14:textId="7524DA76" w:rsidR="00011AC6" w:rsidRPr="006A528A" w:rsidRDefault="00011AC6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t>przygotowanie i aktualizacja wszystkich zadań konkursowych;</w:t>
      </w:r>
    </w:p>
    <w:p w14:paraId="21DDDE73" w14:textId="124A6150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rPr>
          <w:color w:val="auto"/>
        </w:rPr>
        <w:t xml:space="preserve">zebranie danych Uczestników, którzy </w:t>
      </w:r>
      <w:r w:rsidR="00782FCE">
        <w:rPr>
          <w:color w:val="auto"/>
        </w:rPr>
        <w:t xml:space="preserve">skutecznie </w:t>
      </w:r>
      <w:r w:rsidRPr="006A528A">
        <w:rPr>
          <w:color w:val="auto"/>
        </w:rPr>
        <w:t>zarejestrowali się do udziału w Konkursie;</w:t>
      </w:r>
    </w:p>
    <w:p w14:paraId="08A77B97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przyjmowanie i rozpatrywanie zgłoszeń odstępstw od Regulaminu;</w:t>
      </w:r>
    </w:p>
    <w:p w14:paraId="1C3D11A5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rozstrzyganie sporów w sprawach dotyczących przebiegu Konkursu;</w:t>
      </w:r>
    </w:p>
    <w:p w14:paraId="6DDAACD9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wybór członków Komisji konkursowej;</w:t>
      </w:r>
    </w:p>
    <w:p w14:paraId="7925ECBA" w14:textId="77777777" w:rsidR="00885A8A" w:rsidRPr="006A528A" w:rsidRDefault="00885A8A" w:rsidP="00F7293F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rPr>
          <w:color w:val="000000" w:themeColor="text1"/>
        </w:rPr>
        <w:t>czuwanie nad prawidłowym przebiegiem Konkursu;</w:t>
      </w:r>
    </w:p>
    <w:p w14:paraId="06EE9BBD" w14:textId="061C0856" w:rsidR="00752D97" w:rsidRPr="006A528A" w:rsidRDefault="00885A8A" w:rsidP="00146B91">
      <w:pPr>
        <w:pStyle w:val="Teksttreci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60" w:line="313" w:lineRule="exact"/>
        <w:ind w:left="820" w:hanging="380"/>
      </w:pPr>
      <w:r w:rsidRPr="006A528A">
        <w:t>pozostałe zadania wskazane w Regulaminie.</w:t>
      </w:r>
    </w:p>
    <w:p w14:paraId="0AD95F68" w14:textId="2713BF19" w:rsidR="00011AC6" w:rsidRPr="006A528A" w:rsidRDefault="00011AC6" w:rsidP="00F7293F">
      <w:pPr>
        <w:pStyle w:val="Teksttreci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 w:line="313" w:lineRule="exact"/>
        <w:ind w:left="440"/>
      </w:pPr>
      <w:r w:rsidRPr="006A528A">
        <w:t xml:space="preserve">W ramach działań Organizatora, Prezes lub </w:t>
      </w:r>
      <w:r w:rsidR="00E57C50" w:rsidRPr="006A528A">
        <w:t xml:space="preserve">wskazany przez niego </w:t>
      </w:r>
      <w:r w:rsidRPr="006A528A">
        <w:t>Wiceprezes K</w:t>
      </w:r>
      <w:r w:rsidR="00782FCE">
        <w:t xml:space="preserve">rajowej </w:t>
      </w:r>
      <w:r w:rsidRPr="006A528A">
        <w:t>R</w:t>
      </w:r>
      <w:r w:rsidR="00782FCE">
        <w:t xml:space="preserve">ady </w:t>
      </w:r>
      <w:r w:rsidRPr="006A528A">
        <w:t>R</w:t>
      </w:r>
      <w:r w:rsidR="00782FCE">
        <w:t xml:space="preserve">adców </w:t>
      </w:r>
      <w:r w:rsidRPr="006A528A">
        <w:t>P</w:t>
      </w:r>
      <w:r w:rsidR="00782FCE">
        <w:t>rawnych</w:t>
      </w:r>
      <w:r w:rsidRPr="006A528A">
        <w:t xml:space="preserve"> powołuje </w:t>
      </w:r>
      <w:r w:rsidRPr="006A528A">
        <w:rPr>
          <w:rStyle w:val="Teksttreci2Pogrubienie"/>
          <w:b w:val="0"/>
        </w:rPr>
        <w:t xml:space="preserve">Komitet Organizacyjny </w:t>
      </w:r>
      <w:r w:rsidR="00885A8A" w:rsidRPr="006A528A">
        <w:rPr>
          <w:rStyle w:val="Teksttreci2Pogrubienie"/>
          <w:b w:val="0"/>
        </w:rPr>
        <w:t>Konkursu</w:t>
      </w:r>
      <w:r w:rsidRPr="006A528A">
        <w:rPr>
          <w:rStyle w:val="Teksttreci2Pogrubienie"/>
          <w:b w:val="0"/>
        </w:rPr>
        <w:t xml:space="preserve"> (dalej: „</w:t>
      </w:r>
      <w:r w:rsidRPr="00146B91">
        <w:rPr>
          <w:rStyle w:val="Teksttreci2Pogrubienie"/>
          <w:bCs w:val="0"/>
        </w:rPr>
        <w:t>KO</w:t>
      </w:r>
      <w:r w:rsidR="00D55B02" w:rsidRPr="00146B91">
        <w:rPr>
          <w:rStyle w:val="Teksttreci2Pogrubienie"/>
          <w:bCs w:val="0"/>
        </w:rPr>
        <w:t>K</w:t>
      </w:r>
      <w:r w:rsidRPr="006A528A">
        <w:rPr>
          <w:rStyle w:val="Teksttreci2Pogrubienie"/>
          <w:b w:val="0"/>
        </w:rPr>
        <w:t xml:space="preserve">”) </w:t>
      </w:r>
      <w:r w:rsidRPr="006A528A">
        <w:rPr>
          <w:rStyle w:val="Teksttreci2Pogrubienie"/>
          <w:b w:val="0"/>
          <w:bCs w:val="0"/>
        </w:rPr>
        <w:t>składający się z</w:t>
      </w:r>
      <w:r w:rsidRPr="006A528A">
        <w:rPr>
          <w:rStyle w:val="Teksttreci2Pogrubienie"/>
          <w:b w:val="0"/>
        </w:rPr>
        <w:t xml:space="preserve"> </w:t>
      </w:r>
      <w:r w:rsidR="00885A8A" w:rsidRPr="006A528A">
        <w:rPr>
          <w:rStyle w:val="Teksttreci2Pogrubienie"/>
          <w:b w:val="0"/>
        </w:rPr>
        <w:t>3</w:t>
      </w:r>
      <w:r w:rsidR="00D13280" w:rsidRPr="006A528A">
        <w:rPr>
          <w:rStyle w:val="Teksttreci2Pogrubienie"/>
          <w:b w:val="0"/>
        </w:rPr>
        <w:t xml:space="preserve"> członk</w:t>
      </w:r>
      <w:r w:rsidR="003230AF" w:rsidRPr="006A528A">
        <w:rPr>
          <w:rStyle w:val="Teksttreci2Pogrubienie"/>
          <w:b w:val="0"/>
        </w:rPr>
        <w:t>ów</w:t>
      </w:r>
      <w:r w:rsidRPr="006A528A">
        <w:rPr>
          <w:rStyle w:val="Teksttreci2Pogrubienie"/>
          <w:b w:val="0"/>
        </w:rPr>
        <w:t xml:space="preserve"> Komisji </w:t>
      </w:r>
      <w:r w:rsidR="00885A8A" w:rsidRPr="006A528A">
        <w:rPr>
          <w:rStyle w:val="Teksttreci2Pogrubienie"/>
          <w:b w:val="0"/>
        </w:rPr>
        <w:t xml:space="preserve">Praw Człowieka </w:t>
      </w:r>
      <w:r w:rsidR="0057251A">
        <w:rPr>
          <w:rStyle w:val="Teksttreci2Pogrubienie"/>
          <w:b w:val="0"/>
        </w:rPr>
        <w:t>Krajowej Rady</w:t>
      </w:r>
      <w:r w:rsidR="00885A8A" w:rsidRPr="006A528A">
        <w:rPr>
          <w:rStyle w:val="Teksttreci2Pogrubienie"/>
          <w:b w:val="0"/>
        </w:rPr>
        <w:t xml:space="preserve"> Radców Prawnych, a</w:t>
      </w:r>
      <w:r w:rsidR="00BA0F7B" w:rsidRPr="006A528A">
        <w:rPr>
          <w:rStyle w:val="Teksttreci2Pogrubienie"/>
          <w:b w:val="0"/>
        </w:rPr>
        <w:t xml:space="preserve"> także</w:t>
      </w:r>
      <w:r w:rsidR="00BA0F7B" w:rsidRPr="006A528A">
        <w:t xml:space="preserve"> </w:t>
      </w:r>
      <w:r w:rsidRPr="006A528A">
        <w:t>wskazuj</w:t>
      </w:r>
      <w:r w:rsidR="00BA0F7B" w:rsidRPr="006A528A">
        <w:t>e</w:t>
      </w:r>
      <w:r w:rsidRPr="006A528A">
        <w:t xml:space="preserve"> osobę Przewodniczącego.</w:t>
      </w:r>
      <w:r w:rsidR="003230AF" w:rsidRPr="006A528A">
        <w:t xml:space="preserve"> </w:t>
      </w:r>
    </w:p>
    <w:p w14:paraId="502DBFAB" w14:textId="14778E44" w:rsidR="00011AC6" w:rsidRPr="006A528A" w:rsidRDefault="00011AC6" w:rsidP="00F7293F">
      <w:pPr>
        <w:pStyle w:val="Teksttreci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 w:line="313" w:lineRule="exact"/>
        <w:ind w:left="440"/>
      </w:pPr>
      <w:r w:rsidRPr="006A528A">
        <w:t xml:space="preserve">Do zadań </w:t>
      </w:r>
      <w:r w:rsidR="00D55B02" w:rsidRPr="006A528A">
        <w:t>KOK</w:t>
      </w:r>
      <w:r w:rsidRPr="006A528A">
        <w:t xml:space="preserve"> należy:</w:t>
      </w:r>
    </w:p>
    <w:p w14:paraId="061EE761" w14:textId="545E2DE0" w:rsidR="00011AC6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795"/>
        </w:tabs>
        <w:spacing w:before="0" w:after="60" w:line="313" w:lineRule="exact"/>
        <w:ind w:left="820" w:hanging="380"/>
      </w:pPr>
      <w:r w:rsidRPr="006A528A">
        <w:t xml:space="preserve">propagowanie idei </w:t>
      </w:r>
      <w:r w:rsidR="00885A8A" w:rsidRPr="006A528A">
        <w:t>Konkursu;</w:t>
      </w:r>
    </w:p>
    <w:p w14:paraId="6A9F290F" w14:textId="736ADDC3" w:rsidR="00011AC6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przyjmowanie i rozpatrywanie zgłoszeń odstępstw od Regula</w:t>
      </w:r>
      <w:r w:rsidR="006567F8" w:rsidRPr="006A528A">
        <w:t xml:space="preserve">minu na każdym etapie </w:t>
      </w:r>
      <w:r w:rsidR="0057251A">
        <w:t>Konkursu</w:t>
      </w:r>
      <w:r w:rsidR="001A3C7A" w:rsidRPr="006A528A">
        <w:t>;</w:t>
      </w:r>
      <w:r w:rsidR="006567F8" w:rsidRPr="006A528A">
        <w:t xml:space="preserve"> </w:t>
      </w:r>
      <w:r w:rsidR="001A3C7A" w:rsidRPr="006A528A">
        <w:t>a</w:t>
      </w:r>
      <w:r w:rsidRPr="006A528A">
        <w:t>kceptacja odstępstwa</w:t>
      </w:r>
      <w:r w:rsidR="001A3C7A" w:rsidRPr="006A528A">
        <w:t xml:space="preserve"> od Regulaminu</w:t>
      </w:r>
      <w:r w:rsidRPr="006A528A">
        <w:t xml:space="preserve"> jest skuteczna w przypadku uzyskania akceptacji większości członków </w:t>
      </w:r>
      <w:r w:rsidR="00D55B02" w:rsidRPr="006A528A">
        <w:t>KOK</w:t>
      </w:r>
      <w:r w:rsidRPr="006A528A">
        <w:t>;</w:t>
      </w:r>
    </w:p>
    <w:p w14:paraId="76F726D2" w14:textId="1D579D29" w:rsidR="00011AC6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 xml:space="preserve">rozstrzyganie sporów w sprawach dotyczących przebiegu </w:t>
      </w:r>
      <w:r w:rsidR="00B1378E" w:rsidRPr="006A528A">
        <w:t>Konkursu;</w:t>
      </w:r>
    </w:p>
    <w:p w14:paraId="73B4D3A9" w14:textId="18B6CB30" w:rsidR="001A3C7A" w:rsidRPr="006A528A" w:rsidRDefault="001A3C7A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  <w:rPr>
          <w:color w:val="000000" w:themeColor="text1"/>
        </w:rPr>
      </w:pPr>
      <w:r w:rsidRPr="006A528A">
        <w:rPr>
          <w:color w:val="000000" w:themeColor="text1"/>
        </w:rPr>
        <w:t xml:space="preserve">rozpoznawanie </w:t>
      </w:r>
      <w:proofErr w:type="spellStart"/>
      <w:r w:rsidRPr="006A528A">
        <w:rPr>
          <w:color w:val="000000" w:themeColor="text1"/>
        </w:rPr>
        <w:t>odwołań</w:t>
      </w:r>
      <w:proofErr w:type="spellEnd"/>
      <w:r w:rsidRPr="006A528A">
        <w:rPr>
          <w:color w:val="000000" w:themeColor="text1"/>
        </w:rPr>
        <w:t xml:space="preserve"> od wyników każdego z etapów </w:t>
      </w:r>
      <w:r w:rsidR="00B1378E" w:rsidRPr="006A528A">
        <w:t>Konkursu;</w:t>
      </w:r>
    </w:p>
    <w:p w14:paraId="6EB752A1" w14:textId="3594DA75" w:rsidR="00011AC6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  <w:rPr>
          <w:color w:val="000000" w:themeColor="text1"/>
        </w:rPr>
      </w:pPr>
      <w:r w:rsidRPr="006A528A">
        <w:rPr>
          <w:color w:val="000000" w:themeColor="text1"/>
        </w:rPr>
        <w:t xml:space="preserve">czuwanie nad prawidłowym przebiegiem każdego etapu </w:t>
      </w:r>
      <w:r w:rsidR="00B1378E" w:rsidRPr="006A528A">
        <w:t>Konkursu;</w:t>
      </w:r>
    </w:p>
    <w:p w14:paraId="09E9E466" w14:textId="77777777" w:rsidR="00011AC6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inne zadania wskazane przez Organizatora;</w:t>
      </w:r>
    </w:p>
    <w:p w14:paraId="6CEBE4E9" w14:textId="77777777" w:rsidR="006A21F0" w:rsidRPr="006A528A" w:rsidRDefault="00011AC6" w:rsidP="00F7293F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60" w:line="313" w:lineRule="exact"/>
        <w:ind w:left="820" w:hanging="380"/>
      </w:pPr>
      <w:r w:rsidRPr="006A528A">
        <w:t>pozostałe zadania wskazane w Regulaminie.</w:t>
      </w:r>
    </w:p>
    <w:p w14:paraId="30B99FE7" w14:textId="3070A274" w:rsidR="006A21F0" w:rsidRPr="006A528A" w:rsidRDefault="00231270" w:rsidP="00782FCE">
      <w:pPr>
        <w:pStyle w:val="Teksttreci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 w:line="313" w:lineRule="exact"/>
        <w:ind w:left="440"/>
      </w:pPr>
      <w:r w:rsidRPr="006A528A">
        <w:t xml:space="preserve">Organizator </w:t>
      </w:r>
      <w:r w:rsidR="00C160CA" w:rsidRPr="006A528A">
        <w:t xml:space="preserve">zorganizuje </w:t>
      </w:r>
      <w:r w:rsidR="004C6DD6" w:rsidRPr="006A528A">
        <w:t xml:space="preserve">wprowadzający </w:t>
      </w:r>
      <w:r w:rsidR="00C160CA" w:rsidRPr="006A528A">
        <w:t xml:space="preserve">wykład (online) </w:t>
      </w:r>
      <w:r w:rsidR="004C6DD6" w:rsidRPr="006A528A">
        <w:t>dla zakwalifikowanych Uczestników</w:t>
      </w:r>
      <w:r w:rsidR="003F7314" w:rsidRPr="006A528A">
        <w:t>, którego przedmiotem</w:t>
      </w:r>
      <w:r w:rsidR="00F52CFF" w:rsidRPr="006A528A">
        <w:t xml:space="preserve"> będzie</w:t>
      </w:r>
      <w:r w:rsidR="003F7314" w:rsidRPr="006A528A">
        <w:t xml:space="preserve"> </w:t>
      </w:r>
      <w:r w:rsidR="00DF232E" w:rsidRPr="006A528A">
        <w:t xml:space="preserve">metodyka przygotowania </w:t>
      </w:r>
      <w:r w:rsidR="00F034B4">
        <w:t>pisemnego stanowiska w ramach postępowania z w</w:t>
      </w:r>
      <w:r w:rsidR="00F034B4" w:rsidRPr="00F034B4">
        <w:t xml:space="preserve">niosku o wydanie orzeczenia w trybie prejudycjalnym </w:t>
      </w:r>
      <w:r w:rsidR="00320BA2" w:rsidRPr="006A528A">
        <w:t xml:space="preserve">i reprezentacja klienta </w:t>
      </w:r>
      <w:r w:rsidR="00F034B4">
        <w:t xml:space="preserve">przed TSUE </w:t>
      </w:r>
      <w:r w:rsidR="00320BA2" w:rsidRPr="006A528A">
        <w:t>w takim postępowaniu.</w:t>
      </w:r>
      <w:r w:rsidR="00E678C4">
        <w:t xml:space="preserve"> Termin wykładu zostanie podany przez Organizatora po zamknięciu </w:t>
      </w:r>
      <w:r w:rsidR="00754D37">
        <w:t>rejestracji udziału w Konkursie.</w:t>
      </w:r>
    </w:p>
    <w:p w14:paraId="5C383210" w14:textId="77777777" w:rsidR="009C2F09" w:rsidRPr="006A528A" w:rsidRDefault="009C2F09" w:rsidP="00F7293F">
      <w:pPr>
        <w:pStyle w:val="Teksttreci20"/>
        <w:shd w:val="clear" w:color="auto" w:fill="auto"/>
        <w:tabs>
          <w:tab w:val="left" w:pos="802"/>
        </w:tabs>
        <w:spacing w:before="0" w:after="60" w:line="313" w:lineRule="exact"/>
        <w:ind w:left="820" w:firstLine="0"/>
      </w:pPr>
    </w:p>
    <w:p w14:paraId="72E58526" w14:textId="3F52FB33" w:rsidR="000E6751" w:rsidRDefault="000E6751" w:rsidP="00F7293F">
      <w:pPr>
        <w:pStyle w:val="Teksttreci30"/>
        <w:shd w:val="clear" w:color="auto" w:fill="auto"/>
        <w:spacing w:after="60" w:line="220" w:lineRule="exact"/>
        <w:ind w:left="60" w:firstLine="0"/>
      </w:pPr>
      <w:r w:rsidRPr="006A528A">
        <w:t xml:space="preserve">§ </w:t>
      </w:r>
      <w:r w:rsidR="00011AC6" w:rsidRPr="006A528A">
        <w:t>3</w:t>
      </w:r>
      <w:r w:rsidRPr="006A528A">
        <w:t xml:space="preserve">. Zasady Przystąpienia do </w:t>
      </w:r>
      <w:r w:rsidR="00B1378E" w:rsidRPr="006A528A">
        <w:t>Konkursu.</w:t>
      </w:r>
    </w:p>
    <w:p w14:paraId="36D161E6" w14:textId="77777777" w:rsidR="00A11AFD" w:rsidRPr="006A528A" w:rsidRDefault="00A11AFD" w:rsidP="00F7293F">
      <w:pPr>
        <w:pStyle w:val="Teksttreci30"/>
        <w:shd w:val="clear" w:color="auto" w:fill="auto"/>
        <w:spacing w:after="60" w:line="220" w:lineRule="exact"/>
        <w:ind w:left="60" w:firstLine="0"/>
      </w:pPr>
    </w:p>
    <w:p w14:paraId="6A31EDE0" w14:textId="3897210B" w:rsidR="000E6751" w:rsidRPr="00754D37" w:rsidRDefault="000E6751" w:rsidP="00F7293F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754D37">
        <w:rPr>
          <w:rFonts w:ascii="Sylfaen" w:hAnsi="Sylfaen"/>
        </w:rPr>
        <w:t xml:space="preserve">W </w:t>
      </w:r>
      <w:r w:rsidR="00B1378E" w:rsidRPr="00754D37">
        <w:rPr>
          <w:rFonts w:ascii="Sylfaen" w:hAnsi="Sylfaen"/>
        </w:rPr>
        <w:t xml:space="preserve">Konkursie </w:t>
      </w:r>
      <w:r w:rsidRPr="00754D37">
        <w:rPr>
          <w:rFonts w:ascii="Sylfaen" w:hAnsi="Sylfaen"/>
        </w:rPr>
        <w:t xml:space="preserve">biorą udział </w:t>
      </w:r>
      <w:r w:rsidR="00077CC8" w:rsidRPr="00754D37">
        <w:rPr>
          <w:rFonts w:ascii="Sylfaen" w:hAnsi="Sylfaen"/>
        </w:rPr>
        <w:t>dwu</w:t>
      </w:r>
      <w:r w:rsidR="00D13280" w:rsidRPr="00754D37">
        <w:rPr>
          <w:rFonts w:ascii="Sylfaen" w:hAnsi="Sylfaen"/>
        </w:rPr>
        <w:t xml:space="preserve">osobowe </w:t>
      </w:r>
      <w:r w:rsidR="00517DD4">
        <w:rPr>
          <w:rFonts w:ascii="Sylfaen" w:hAnsi="Sylfaen"/>
        </w:rPr>
        <w:t>D</w:t>
      </w:r>
      <w:r w:rsidR="00425734" w:rsidRPr="00754D37">
        <w:rPr>
          <w:rFonts w:ascii="Sylfaen" w:hAnsi="Sylfaen"/>
        </w:rPr>
        <w:t>rużyny</w:t>
      </w:r>
      <w:r w:rsidR="00517DD4">
        <w:rPr>
          <w:rFonts w:ascii="Sylfaen" w:hAnsi="Sylfaen"/>
        </w:rPr>
        <w:t>.</w:t>
      </w:r>
    </w:p>
    <w:p w14:paraId="187F99F2" w14:textId="18DB7738" w:rsidR="000E6751" w:rsidRPr="006A528A" w:rsidRDefault="00175B79" w:rsidP="00F7293F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Drużyna </w:t>
      </w:r>
      <w:r w:rsidR="000E6751" w:rsidRPr="006A528A">
        <w:rPr>
          <w:rFonts w:ascii="Sylfaen" w:hAnsi="Sylfaen"/>
        </w:rPr>
        <w:t xml:space="preserve">może przystąpić do </w:t>
      </w:r>
      <w:r w:rsidR="00B1378E" w:rsidRPr="006A528A">
        <w:rPr>
          <w:rFonts w:ascii="Sylfaen" w:hAnsi="Sylfaen"/>
        </w:rPr>
        <w:t xml:space="preserve">Konkursu </w:t>
      </w:r>
      <w:r w:rsidR="000E6751" w:rsidRPr="006A528A">
        <w:rPr>
          <w:rFonts w:ascii="Sylfaen" w:hAnsi="Sylfaen"/>
        </w:rPr>
        <w:t>pod określoną przez siebie nazwą.</w:t>
      </w:r>
      <w:r w:rsidR="004C3C81" w:rsidRPr="006A528A">
        <w:rPr>
          <w:rFonts w:ascii="Sylfaen" w:hAnsi="Sylfaen"/>
        </w:rPr>
        <w:t xml:space="preserve"> </w:t>
      </w:r>
      <w:r w:rsidR="00517DD4">
        <w:rPr>
          <w:rFonts w:ascii="Sylfaen" w:hAnsi="Sylfaen"/>
        </w:rPr>
        <w:t>N</w:t>
      </w:r>
      <w:r w:rsidR="004C3C81" w:rsidRPr="006A528A">
        <w:rPr>
          <w:rFonts w:ascii="Sylfaen" w:hAnsi="Sylfaen"/>
        </w:rPr>
        <w:t xml:space="preserve">azwa </w:t>
      </w:r>
      <w:r w:rsidR="00517DD4">
        <w:rPr>
          <w:rFonts w:ascii="Sylfaen" w:hAnsi="Sylfaen"/>
        </w:rPr>
        <w:t xml:space="preserve">Drużyny </w:t>
      </w:r>
      <w:r w:rsidR="004C3C81" w:rsidRPr="006A528A">
        <w:rPr>
          <w:rFonts w:ascii="Sylfaen" w:hAnsi="Sylfaen"/>
        </w:rPr>
        <w:t xml:space="preserve">nie może naruszać powagi </w:t>
      </w:r>
      <w:r w:rsidR="001A3C7A" w:rsidRPr="006A528A">
        <w:rPr>
          <w:rFonts w:ascii="Sylfaen" w:hAnsi="Sylfaen"/>
        </w:rPr>
        <w:t>zawodu radcy prawnego</w:t>
      </w:r>
      <w:r w:rsidR="004C3C81" w:rsidRPr="006A528A">
        <w:rPr>
          <w:rFonts w:ascii="Sylfaen" w:hAnsi="Sylfaen"/>
        </w:rPr>
        <w:t>.</w:t>
      </w:r>
      <w:r w:rsidR="001A3C7A" w:rsidRPr="006A528A">
        <w:rPr>
          <w:rFonts w:ascii="Sylfaen" w:hAnsi="Sylfaen"/>
        </w:rPr>
        <w:t xml:space="preserve"> Nazwa Drużyny nie może ulec zmianie w trakcie trwania </w:t>
      </w:r>
      <w:r w:rsidR="00B1378E" w:rsidRPr="006A528A">
        <w:rPr>
          <w:rFonts w:ascii="Sylfaen" w:hAnsi="Sylfaen"/>
        </w:rPr>
        <w:t>Konkursu.</w:t>
      </w:r>
    </w:p>
    <w:p w14:paraId="7701F4AE" w14:textId="3F659FA6" w:rsidR="000E6751" w:rsidRPr="006A528A" w:rsidRDefault="000E6751" w:rsidP="00F7293F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W </w:t>
      </w:r>
      <w:r w:rsidR="004A4839" w:rsidRPr="006A528A">
        <w:rPr>
          <w:rFonts w:ascii="Sylfaen" w:hAnsi="Sylfaen"/>
        </w:rPr>
        <w:t xml:space="preserve">Konkursie </w:t>
      </w:r>
      <w:r w:rsidRPr="006A528A">
        <w:rPr>
          <w:rFonts w:ascii="Sylfaen" w:hAnsi="Sylfaen"/>
        </w:rPr>
        <w:t>nie mogą brać udziału:</w:t>
      </w:r>
    </w:p>
    <w:p w14:paraId="21149E9D" w14:textId="6911EED2" w:rsidR="000E6751" w:rsidRPr="006A528A" w:rsidRDefault="000E6751" w:rsidP="00F7293F">
      <w:pPr>
        <w:pStyle w:val="Akapitzlist"/>
        <w:numPr>
          <w:ilvl w:val="0"/>
          <w:numId w:val="15"/>
        </w:numPr>
        <w:spacing w:after="60" w:line="276" w:lineRule="auto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lastRenderedPageBreak/>
        <w:t xml:space="preserve">pracownicy Organizatora oraz współpracownicy </w:t>
      </w:r>
      <w:r w:rsidR="00CA5336" w:rsidRPr="006A528A">
        <w:rPr>
          <w:rFonts w:ascii="Sylfaen" w:hAnsi="Sylfaen"/>
        </w:rPr>
        <w:t xml:space="preserve">Organizatora </w:t>
      </w:r>
      <w:r w:rsidRPr="006A528A">
        <w:rPr>
          <w:rFonts w:ascii="Sylfaen" w:hAnsi="Sylfaen"/>
        </w:rPr>
        <w:t xml:space="preserve">(tj. osoby i podmioty współpracujące z Organizatorem na podstawie umów cywilnoprawnych), oraz inne osoby związane z organizacją </w:t>
      </w:r>
      <w:r w:rsidR="00B1378E" w:rsidRPr="006A528A">
        <w:rPr>
          <w:rFonts w:ascii="Sylfaen" w:hAnsi="Sylfaen"/>
        </w:rPr>
        <w:t>Konkursu;</w:t>
      </w:r>
    </w:p>
    <w:p w14:paraId="2F15B9FD" w14:textId="3679591D" w:rsidR="000E6751" w:rsidRPr="006A528A" w:rsidRDefault="000E6751" w:rsidP="00F7293F">
      <w:pPr>
        <w:pStyle w:val="Akapitzlist"/>
        <w:numPr>
          <w:ilvl w:val="0"/>
          <w:numId w:val="15"/>
        </w:numPr>
        <w:spacing w:after="60" w:line="276" w:lineRule="auto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osoby najbliższe osób</w:t>
      </w:r>
      <w:r w:rsidR="00CA5336" w:rsidRPr="006A528A">
        <w:rPr>
          <w:rFonts w:ascii="Sylfaen" w:hAnsi="Sylfaen"/>
        </w:rPr>
        <w:t xml:space="preserve">, o których mowa </w:t>
      </w:r>
      <w:r w:rsidRPr="006A528A">
        <w:rPr>
          <w:rFonts w:ascii="Sylfaen" w:hAnsi="Sylfaen"/>
        </w:rPr>
        <w:t>w pkt 1, przez które rozumie się małżonków, wstępnych, zstępnych, rodzeństwo, powinowatych do drugiego stopnia</w:t>
      </w:r>
      <w:r w:rsidR="006A15E8" w:rsidRPr="006A528A">
        <w:rPr>
          <w:rFonts w:ascii="Sylfaen" w:hAnsi="Sylfaen"/>
        </w:rPr>
        <w:t xml:space="preserve"> </w:t>
      </w:r>
      <w:r w:rsidR="00216EAA" w:rsidRPr="006A528A">
        <w:rPr>
          <w:rFonts w:ascii="Sylfaen" w:hAnsi="Sylfaen"/>
        </w:rPr>
        <w:t>oraz</w:t>
      </w:r>
      <w:r w:rsidRPr="006A528A">
        <w:rPr>
          <w:rFonts w:ascii="Sylfaen" w:hAnsi="Sylfaen"/>
        </w:rPr>
        <w:t xml:space="preserve"> osoby pozostające w stosunku przysposobienia</w:t>
      </w:r>
      <w:r w:rsidR="00BB24D0" w:rsidRPr="006A528A">
        <w:rPr>
          <w:rFonts w:ascii="Sylfaen" w:hAnsi="Sylfaen"/>
        </w:rPr>
        <w:t>.</w:t>
      </w:r>
    </w:p>
    <w:p w14:paraId="25E4C451" w14:textId="7CAD0759" w:rsidR="006A15E8" w:rsidRPr="006A528A" w:rsidRDefault="006A15E8" w:rsidP="00F7293F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bookmarkStart w:id="0" w:name="_Hlk536157766"/>
      <w:r w:rsidRPr="006A528A">
        <w:rPr>
          <w:rFonts w:ascii="Sylfaen" w:hAnsi="Sylfaen"/>
        </w:rPr>
        <w:t xml:space="preserve">Warunkiem wzięcia udziału w </w:t>
      </w:r>
      <w:r w:rsidR="004A4839" w:rsidRPr="006A528A">
        <w:rPr>
          <w:rFonts w:ascii="Sylfaen" w:hAnsi="Sylfaen"/>
        </w:rPr>
        <w:t xml:space="preserve">Konkursie </w:t>
      </w:r>
      <w:r w:rsidR="00066FFF" w:rsidRPr="006A528A">
        <w:rPr>
          <w:rFonts w:ascii="Sylfaen" w:hAnsi="Sylfaen"/>
        </w:rPr>
        <w:t>(zgłoszenie udziału)</w:t>
      </w:r>
      <w:r w:rsidRPr="006A528A">
        <w:rPr>
          <w:rFonts w:ascii="Sylfaen" w:hAnsi="Sylfaen"/>
        </w:rPr>
        <w:t xml:space="preserve"> jest:</w:t>
      </w:r>
    </w:p>
    <w:p w14:paraId="544C2606" w14:textId="08FB75F2" w:rsidR="006A15E8" w:rsidRPr="006A528A" w:rsidRDefault="006A15E8" w:rsidP="00F7293F">
      <w:pPr>
        <w:pStyle w:val="Akapitzlist"/>
        <w:numPr>
          <w:ilvl w:val="0"/>
          <w:numId w:val="21"/>
        </w:numPr>
        <w:spacing w:after="60" w:line="276" w:lineRule="auto"/>
        <w:ind w:left="723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prawidłowe</w:t>
      </w:r>
      <w:r w:rsidRPr="006A528A">
        <w:rPr>
          <w:rFonts w:ascii="Sylfaen" w:hAnsi="Sylfaen"/>
          <w:color w:val="000000"/>
        </w:rPr>
        <w:t xml:space="preserve"> wypełnienie </w:t>
      </w:r>
      <w:r w:rsidR="00066FFF" w:rsidRPr="006A528A">
        <w:rPr>
          <w:rFonts w:ascii="Sylfaen" w:hAnsi="Sylfaen"/>
          <w:color w:val="000000"/>
        </w:rPr>
        <w:t xml:space="preserve">i przesłanie Organizatorowi </w:t>
      </w:r>
      <w:r w:rsidR="00452C54">
        <w:rPr>
          <w:rFonts w:ascii="Sylfaen" w:hAnsi="Sylfaen"/>
          <w:color w:val="000000"/>
        </w:rPr>
        <w:t xml:space="preserve">przez Uczestnika </w:t>
      </w:r>
      <w:r w:rsidRPr="006A528A">
        <w:rPr>
          <w:rFonts w:ascii="Sylfaen" w:hAnsi="Sylfaen"/>
          <w:color w:val="000000"/>
        </w:rPr>
        <w:t xml:space="preserve">formularza rejestracyjnego zamieszczonego na stronie internetowej </w:t>
      </w:r>
      <w:r w:rsidR="00B1378E" w:rsidRPr="006A528A">
        <w:rPr>
          <w:rFonts w:ascii="Sylfaen" w:hAnsi="Sylfaen"/>
          <w:color w:val="000000"/>
        </w:rPr>
        <w:t>Konkursu</w:t>
      </w:r>
      <w:r w:rsidR="005C1B20" w:rsidRPr="006A528A">
        <w:rPr>
          <w:rFonts w:ascii="Sylfaen" w:hAnsi="Sylfaen"/>
          <w:color w:val="000000"/>
        </w:rPr>
        <w:t xml:space="preserve"> </w:t>
      </w:r>
      <w:r w:rsidRPr="006A528A">
        <w:rPr>
          <w:rFonts w:ascii="Sylfaen" w:hAnsi="Sylfaen"/>
          <w:color w:val="000000"/>
        </w:rPr>
        <w:t>(dalej: „</w:t>
      </w:r>
      <w:r w:rsidRPr="00F542FE">
        <w:rPr>
          <w:rFonts w:ascii="Sylfaen" w:hAnsi="Sylfaen"/>
          <w:b/>
          <w:bCs/>
          <w:color w:val="000000"/>
        </w:rPr>
        <w:t>Formularz Rejestracyjny</w:t>
      </w:r>
      <w:r w:rsidRPr="006A528A">
        <w:rPr>
          <w:rFonts w:ascii="Sylfaen" w:hAnsi="Sylfaen"/>
          <w:color w:val="000000"/>
        </w:rPr>
        <w:t>”), obejmujące podanie następujących danych:</w:t>
      </w:r>
    </w:p>
    <w:p w14:paraId="085BA2C7" w14:textId="2930C794" w:rsidR="006A15E8" w:rsidRPr="006A528A" w:rsidRDefault="006A15E8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imienia i nazwiska Uczestnika,</w:t>
      </w:r>
    </w:p>
    <w:p w14:paraId="7CF26E6C" w14:textId="3E8C1C33" w:rsidR="00B1378E" w:rsidRDefault="00B1378E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numeru legitymacji aplikanta</w:t>
      </w:r>
      <w:r w:rsidR="00517DD4">
        <w:rPr>
          <w:rFonts w:ascii="Sylfaen" w:hAnsi="Sylfaen"/>
        </w:rPr>
        <w:t xml:space="preserve"> Uczestnika</w:t>
      </w:r>
      <w:r w:rsidRPr="006A528A">
        <w:rPr>
          <w:rFonts w:ascii="Sylfaen" w:hAnsi="Sylfaen"/>
        </w:rPr>
        <w:t>,</w:t>
      </w:r>
    </w:p>
    <w:p w14:paraId="561973E7" w14:textId="228F1301" w:rsidR="004D0AA9" w:rsidRPr="006A528A" w:rsidRDefault="004D0AA9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>
        <w:rPr>
          <w:rFonts w:ascii="Sylfaen" w:hAnsi="Sylfaen"/>
        </w:rPr>
        <w:t>oznaczenie Okręgowej Izby,</w:t>
      </w:r>
    </w:p>
    <w:p w14:paraId="5E7C5383" w14:textId="4E9FD8BE" w:rsidR="006A15E8" w:rsidRPr="006A528A" w:rsidRDefault="006A15E8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nazwę Drużyny,</w:t>
      </w:r>
    </w:p>
    <w:p w14:paraId="629CB1DD" w14:textId="28BAAAAE" w:rsidR="006A15E8" w:rsidRDefault="00D752F1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>
        <w:rPr>
          <w:rFonts w:ascii="Sylfaen" w:hAnsi="Sylfaen"/>
        </w:rPr>
        <w:t xml:space="preserve">w przypadku Uczestnika będącego Liderem – </w:t>
      </w:r>
      <w:r w:rsidR="006A15E8" w:rsidRPr="006A528A">
        <w:rPr>
          <w:rFonts w:ascii="Sylfaen" w:hAnsi="Sylfaen"/>
        </w:rPr>
        <w:t>adresu e-mail i numeru telefonu komórkowego Lidera</w:t>
      </w:r>
      <w:r>
        <w:rPr>
          <w:rFonts w:ascii="Sylfaen" w:hAnsi="Sylfaen"/>
        </w:rPr>
        <w:t>;</w:t>
      </w:r>
    </w:p>
    <w:p w14:paraId="570D1739" w14:textId="2D21984B" w:rsidR="00A30799" w:rsidRDefault="00A30799" w:rsidP="00F7293F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Sylfaen" w:hAnsi="Sylfaen"/>
        </w:rPr>
      </w:pPr>
      <w:r>
        <w:rPr>
          <w:rFonts w:ascii="Sylfaen" w:hAnsi="Sylfaen"/>
        </w:rPr>
        <w:t>r</w:t>
      </w:r>
      <w:r>
        <w:rPr>
          <w:rFonts w:ascii="Sylfaen" w:hAnsi="Sylfaen"/>
        </w:rPr>
        <w:t>ejestracji powinien dokonać zarówno Lider, jak i drugi z Uczestników wchodzących w skład Drużyny.</w:t>
      </w:r>
    </w:p>
    <w:p w14:paraId="3EE63351" w14:textId="0E3F0A52" w:rsidR="00D752F1" w:rsidRDefault="006A15E8" w:rsidP="00B35971">
      <w:pPr>
        <w:pStyle w:val="Akapitzlist"/>
        <w:numPr>
          <w:ilvl w:val="0"/>
          <w:numId w:val="21"/>
        </w:numPr>
        <w:spacing w:after="60" w:line="276" w:lineRule="auto"/>
        <w:ind w:left="709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potwierdzenie </w:t>
      </w:r>
      <w:r w:rsidR="00066FFF" w:rsidRPr="006A528A">
        <w:rPr>
          <w:rFonts w:ascii="Sylfaen" w:hAnsi="Sylfaen"/>
        </w:rPr>
        <w:t xml:space="preserve">i przesłanie Organizatorowi </w:t>
      </w:r>
      <w:r w:rsidRPr="006A528A">
        <w:rPr>
          <w:rFonts w:ascii="Sylfaen" w:hAnsi="Sylfaen"/>
        </w:rPr>
        <w:t>przez Uczestnika</w:t>
      </w:r>
      <w:r w:rsidR="00066FFF" w:rsidRPr="006A528A">
        <w:rPr>
          <w:rFonts w:ascii="Sylfaen" w:hAnsi="Sylfaen"/>
        </w:rPr>
        <w:t xml:space="preserve"> zawartych w </w:t>
      </w:r>
      <w:r w:rsidR="00F542FE">
        <w:rPr>
          <w:rFonts w:ascii="Sylfaen" w:hAnsi="Sylfaen"/>
        </w:rPr>
        <w:t>F</w:t>
      </w:r>
      <w:r w:rsidR="00066FFF" w:rsidRPr="006A528A">
        <w:rPr>
          <w:rFonts w:ascii="Sylfaen" w:hAnsi="Sylfaen"/>
        </w:rPr>
        <w:t xml:space="preserve">ormularzu </w:t>
      </w:r>
      <w:r w:rsidR="00F542FE">
        <w:rPr>
          <w:rFonts w:ascii="Sylfaen" w:hAnsi="Sylfaen"/>
        </w:rPr>
        <w:t>R</w:t>
      </w:r>
      <w:r w:rsidR="00066FFF" w:rsidRPr="006A528A">
        <w:rPr>
          <w:rFonts w:ascii="Sylfaen" w:hAnsi="Sylfaen"/>
        </w:rPr>
        <w:t xml:space="preserve">ejestracyjnym jego oświadczenia o </w:t>
      </w:r>
      <w:r w:rsidRPr="006A528A">
        <w:rPr>
          <w:rFonts w:ascii="Sylfaen" w:hAnsi="Sylfaen"/>
        </w:rPr>
        <w:t>zapoznania się z postanowieniami Regulaminu, ich zaakceptowani</w:t>
      </w:r>
      <w:r w:rsidR="00066FFF" w:rsidRPr="006A528A">
        <w:rPr>
          <w:rFonts w:ascii="Sylfaen" w:hAnsi="Sylfaen"/>
        </w:rPr>
        <w:t xml:space="preserve">a </w:t>
      </w:r>
      <w:r w:rsidRPr="006A528A">
        <w:rPr>
          <w:rFonts w:ascii="Sylfaen" w:hAnsi="Sylfaen"/>
        </w:rPr>
        <w:t>oraz zobowiązani</w:t>
      </w:r>
      <w:r w:rsidR="00066FFF" w:rsidRPr="006A528A">
        <w:rPr>
          <w:rFonts w:ascii="Sylfaen" w:hAnsi="Sylfaen"/>
        </w:rPr>
        <w:t>a</w:t>
      </w:r>
      <w:r w:rsidRPr="006A528A">
        <w:rPr>
          <w:rFonts w:ascii="Sylfaen" w:hAnsi="Sylfaen"/>
        </w:rPr>
        <w:t xml:space="preserve"> się</w:t>
      </w:r>
      <w:r w:rsidR="00066FFF" w:rsidRPr="006A528A">
        <w:rPr>
          <w:rFonts w:ascii="Sylfaen" w:hAnsi="Sylfaen"/>
        </w:rPr>
        <w:t xml:space="preserve"> </w:t>
      </w:r>
      <w:r w:rsidRPr="006A528A">
        <w:rPr>
          <w:rFonts w:ascii="Sylfaen" w:hAnsi="Sylfaen"/>
        </w:rPr>
        <w:t xml:space="preserve">do ich przestrzegania, a także złożenie oświadczeń i wyrażenie zgód określonych </w:t>
      </w:r>
      <w:r w:rsidR="00066FFF" w:rsidRPr="006A528A">
        <w:rPr>
          <w:rFonts w:ascii="Sylfaen" w:hAnsi="Sylfaen"/>
        </w:rPr>
        <w:t xml:space="preserve">w Regulaminie </w:t>
      </w:r>
      <w:r w:rsidRPr="006A528A">
        <w:rPr>
          <w:rFonts w:ascii="Sylfaen" w:hAnsi="Sylfaen"/>
        </w:rPr>
        <w:t>jako obowiązkowe.</w:t>
      </w:r>
      <w:r w:rsidR="00550D4F">
        <w:rPr>
          <w:rFonts w:ascii="Sylfaen" w:hAnsi="Sylfaen"/>
        </w:rPr>
        <w:t xml:space="preserve"> </w:t>
      </w:r>
    </w:p>
    <w:p w14:paraId="4A3474F4" w14:textId="40E94540" w:rsidR="000E6751" w:rsidRPr="00D752F1" w:rsidRDefault="000E6751" w:rsidP="00D752F1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D752F1">
        <w:rPr>
          <w:rFonts w:ascii="Sylfaen" w:hAnsi="Sylfaen"/>
        </w:rPr>
        <w:t xml:space="preserve">Udział w </w:t>
      </w:r>
      <w:r w:rsidR="00B1378E" w:rsidRPr="00D752F1">
        <w:rPr>
          <w:rFonts w:ascii="Sylfaen" w:hAnsi="Sylfaen"/>
        </w:rPr>
        <w:t>Konkursie</w:t>
      </w:r>
      <w:r w:rsidRPr="00D752F1">
        <w:rPr>
          <w:rFonts w:ascii="Sylfaen" w:hAnsi="Sylfaen"/>
        </w:rPr>
        <w:t xml:space="preserve"> biorą tylko </w:t>
      </w:r>
      <w:r w:rsidR="006A15E8" w:rsidRPr="00D752F1">
        <w:rPr>
          <w:rFonts w:ascii="Sylfaen" w:hAnsi="Sylfaen"/>
        </w:rPr>
        <w:t>Uczestnicy</w:t>
      </w:r>
      <w:r w:rsidRPr="00D752F1">
        <w:rPr>
          <w:rFonts w:ascii="Sylfaen" w:hAnsi="Sylfaen"/>
        </w:rPr>
        <w:t>, któr</w:t>
      </w:r>
      <w:r w:rsidR="006A15E8" w:rsidRPr="00D752F1">
        <w:rPr>
          <w:rFonts w:ascii="Sylfaen" w:hAnsi="Sylfaen"/>
        </w:rPr>
        <w:t>zy</w:t>
      </w:r>
      <w:r w:rsidRPr="00D752F1">
        <w:rPr>
          <w:rFonts w:ascii="Sylfaen" w:hAnsi="Sylfaen"/>
        </w:rPr>
        <w:t xml:space="preserve"> </w:t>
      </w:r>
      <w:r w:rsidR="00066FFF" w:rsidRPr="00D752F1">
        <w:rPr>
          <w:rFonts w:ascii="Sylfaen" w:hAnsi="Sylfaen"/>
        </w:rPr>
        <w:t xml:space="preserve">spełnili </w:t>
      </w:r>
      <w:r w:rsidR="00D05D1B" w:rsidRPr="00D752F1">
        <w:rPr>
          <w:rFonts w:ascii="Sylfaen" w:hAnsi="Sylfaen"/>
        </w:rPr>
        <w:t xml:space="preserve">wymagania przewidziane w </w:t>
      </w:r>
      <w:r w:rsidR="00066FFF" w:rsidRPr="00D752F1">
        <w:rPr>
          <w:rFonts w:ascii="Sylfaen" w:hAnsi="Sylfaen"/>
        </w:rPr>
        <w:t>Regulamin</w:t>
      </w:r>
      <w:r w:rsidR="00D05D1B" w:rsidRPr="00D752F1">
        <w:rPr>
          <w:rFonts w:ascii="Sylfaen" w:hAnsi="Sylfaen"/>
        </w:rPr>
        <w:t>ie,</w:t>
      </w:r>
      <w:r w:rsidR="00066FFF" w:rsidRPr="00D752F1">
        <w:rPr>
          <w:rFonts w:ascii="Sylfaen" w:hAnsi="Sylfaen"/>
        </w:rPr>
        <w:t xml:space="preserve"> </w:t>
      </w:r>
      <w:r w:rsidRPr="00D752F1">
        <w:rPr>
          <w:rFonts w:ascii="Sylfaen" w:hAnsi="Sylfaen"/>
        </w:rPr>
        <w:t>wypełni</w:t>
      </w:r>
      <w:r w:rsidR="006A15E8" w:rsidRPr="00D752F1">
        <w:rPr>
          <w:rFonts w:ascii="Sylfaen" w:hAnsi="Sylfaen"/>
        </w:rPr>
        <w:t>li</w:t>
      </w:r>
      <w:r w:rsidRPr="00D752F1">
        <w:rPr>
          <w:rFonts w:ascii="Sylfaen" w:hAnsi="Sylfaen"/>
        </w:rPr>
        <w:t xml:space="preserve"> Formularze Rejestracyjne </w:t>
      </w:r>
      <w:r w:rsidR="006A15E8" w:rsidRPr="00D752F1">
        <w:rPr>
          <w:rFonts w:ascii="Sylfaen" w:hAnsi="Sylfaen"/>
        </w:rPr>
        <w:t>oraz</w:t>
      </w:r>
      <w:r w:rsidR="00E06D89" w:rsidRPr="00D752F1">
        <w:rPr>
          <w:rFonts w:ascii="Sylfaen" w:hAnsi="Sylfaen"/>
        </w:rPr>
        <w:t xml:space="preserve"> zaakceptowa</w:t>
      </w:r>
      <w:r w:rsidR="006A15E8" w:rsidRPr="00D752F1">
        <w:rPr>
          <w:rFonts w:ascii="Sylfaen" w:hAnsi="Sylfaen"/>
        </w:rPr>
        <w:t>li</w:t>
      </w:r>
      <w:r w:rsidR="00E06D89" w:rsidRPr="00D752F1">
        <w:rPr>
          <w:rFonts w:ascii="Sylfaen" w:hAnsi="Sylfaen"/>
        </w:rPr>
        <w:t xml:space="preserve"> Regulamin </w:t>
      </w:r>
      <w:r w:rsidRPr="00D752F1">
        <w:rPr>
          <w:rFonts w:ascii="Sylfaen" w:hAnsi="Sylfaen"/>
        </w:rPr>
        <w:t>w sposób spełniający wymagania przewidziane w Regulaminie</w:t>
      </w:r>
      <w:r w:rsidR="006A15E8" w:rsidRPr="00D752F1">
        <w:rPr>
          <w:rFonts w:ascii="Sylfaen" w:hAnsi="Sylfaen"/>
        </w:rPr>
        <w:t>, a także</w:t>
      </w:r>
      <w:r w:rsidRPr="00D752F1">
        <w:rPr>
          <w:rFonts w:ascii="Sylfaen" w:hAnsi="Sylfaen"/>
        </w:rPr>
        <w:t xml:space="preserve"> pozytywnie przesz</w:t>
      </w:r>
      <w:r w:rsidR="006A15E8" w:rsidRPr="00D752F1">
        <w:rPr>
          <w:rFonts w:ascii="Sylfaen" w:hAnsi="Sylfaen"/>
        </w:rPr>
        <w:t>li</w:t>
      </w:r>
      <w:r w:rsidRPr="00D752F1">
        <w:rPr>
          <w:rFonts w:ascii="Sylfaen" w:hAnsi="Sylfaen"/>
        </w:rPr>
        <w:t xml:space="preserve"> weryfikację zgłoszonych danych.</w:t>
      </w:r>
      <w:bookmarkEnd w:id="0"/>
    </w:p>
    <w:p w14:paraId="5AF5499B" w14:textId="34C8BD07" w:rsidR="000E6751" w:rsidRPr="00715723" w:rsidRDefault="00D92EE6" w:rsidP="00265A65">
      <w:pPr>
        <w:pStyle w:val="Akapitzlist"/>
        <w:numPr>
          <w:ilvl w:val="0"/>
          <w:numId w:val="14"/>
        </w:numPr>
        <w:spacing w:after="60" w:line="276" w:lineRule="auto"/>
        <w:ind w:left="426"/>
        <w:jc w:val="both"/>
        <w:rPr>
          <w:rFonts w:ascii="Sylfaen" w:hAnsi="Sylfaen"/>
        </w:rPr>
      </w:pPr>
      <w:r w:rsidRPr="00265A65">
        <w:rPr>
          <w:rFonts w:ascii="Sylfaen" w:hAnsi="Sylfaen"/>
        </w:rPr>
        <w:t xml:space="preserve">W przypadku zgłoszenia przez Uczestnika Organizatorowi omyłek pisarskich w wypełnionym Formularzu Rejestracyjnym, Organizator ma prawo do poprawiania danych Uczestnika bez potrzeby ponownego przesyłania danych za pomocą Formularza Rejestracyjnego. </w:t>
      </w:r>
      <w:r w:rsidR="000E6751" w:rsidRPr="00265A65">
        <w:rPr>
          <w:rFonts w:ascii="Sylfaen" w:hAnsi="Sylfaen"/>
        </w:rPr>
        <w:t xml:space="preserve">W ciągu </w:t>
      </w:r>
      <w:r w:rsidR="00CD38A7">
        <w:rPr>
          <w:rFonts w:ascii="Sylfaen" w:hAnsi="Sylfaen"/>
        </w:rPr>
        <w:t>3</w:t>
      </w:r>
      <w:r w:rsidR="000E6751" w:rsidRPr="00265A65">
        <w:rPr>
          <w:rFonts w:ascii="Sylfaen" w:hAnsi="Sylfaen"/>
        </w:rPr>
        <w:t xml:space="preserve"> dni od otrzymania Formularza Rejestracyjnego, Organizator dokon</w:t>
      </w:r>
      <w:r w:rsidR="00E13257" w:rsidRPr="00265A65">
        <w:rPr>
          <w:rFonts w:ascii="Sylfaen" w:hAnsi="Sylfaen"/>
        </w:rPr>
        <w:t>uje</w:t>
      </w:r>
      <w:r w:rsidR="000E6751" w:rsidRPr="00265A65">
        <w:rPr>
          <w:rFonts w:ascii="Sylfaen" w:hAnsi="Sylfaen"/>
        </w:rPr>
        <w:t xml:space="preserve"> weryfikacji prawidłowości zgłoszenia oraz</w:t>
      </w:r>
      <w:r w:rsidR="00E13257" w:rsidRPr="00265A65">
        <w:rPr>
          <w:rFonts w:ascii="Sylfaen" w:hAnsi="Sylfaen"/>
        </w:rPr>
        <w:t xml:space="preserve"> jego</w:t>
      </w:r>
      <w:r w:rsidR="000E6751" w:rsidRPr="00265A65">
        <w:rPr>
          <w:rFonts w:ascii="Sylfaen" w:hAnsi="Sylfaen"/>
        </w:rPr>
        <w:t xml:space="preserve"> zgodności z wymogami Regulaminu. Formularze Rejestracyjne</w:t>
      </w:r>
      <w:r w:rsidR="00E06D89" w:rsidRPr="00265A65">
        <w:rPr>
          <w:rFonts w:ascii="Sylfaen" w:hAnsi="Sylfaen"/>
        </w:rPr>
        <w:t xml:space="preserve"> </w:t>
      </w:r>
      <w:r w:rsidR="000E6751" w:rsidRPr="00265A65">
        <w:rPr>
          <w:rFonts w:ascii="Sylfaen" w:hAnsi="Sylfaen"/>
        </w:rPr>
        <w:t xml:space="preserve">niespełniające wymogów Regulaminu, w tym zawierające treści niezgodne z Regulaminem, są </w:t>
      </w:r>
      <w:r w:rsidR="00E13257" w:rsidRPr="00265A65">
        <w:rPr>
          <w:rFonts w:ascii="Sylfaen" w:hAnsi="Sylfaen"/>
        </w:rPr>
        <w:t>odrzucane</w:t>
      </w:r>
      <w:r w:rsidR="000E6751" w:rsidRPr="00265A65">
        <w:rPr>
          <w:rFonts w:ascii="Sylfaen" w:hAnsi="Sylfaen"/>
        </w:rPr>
        <w:t xml:space="preserve">, a </w:t>
      </w:r>
      <w:r w:rsidR="00E13257" w:rsidRPr="00265A65">
        <w:rPr>
          <w:rFonts w:ascii="Sylfaen" w:hAnsi="Sylfaen"/>
        </w:rPr>
        <w:t>D</w:t>
      </w:r>
      <w:r w:rsidR="006C5393" w:rsidRPr="00265A65">
        <w:rPr>
          <w:rFonts w:ascii="Sylfaen" w:hAnsi="Sylfaen"/>
        </w:rPr>
        <w:t>rużyny</w:t>
      </w:r>
      <w:r w:rsidR="000E6751" w:rsidRPr="00265A65">
        <w:rPr>
          <w:rFonts w:ascii="Sylfaen" w:hAnsi="Sylfaen"/>
        </w:rPr>
        <w:t xml:space="preserve"> </w:t>
      </w:r>
      <w:r w:rsidR="00E13257" w:rsidRPr="00265A65">
        <w:rPr>
          <w:rFonts w:ascii="Sylfaen" w:hAnsi="Sylfaen"/>
        </w:rPr>
        <w:t xml:space="preserve">Uczestnika, którego Formularz Rejestracyjny został odrzucony, </w:t>
      </w:r>
      <w:r w:rsidR="000E6751" w:rsidRPr="00265A65">
        <w:rPr>
          <w:rFonts w:ascii="Sylfaen" w:hAnsi="Sylfaen"/>
        </w:rPr>
        <w:t xml:space="preserve">nie są </w:t>
      </w:r>
      <w:r w:rsidR="000E6751" w:rsidRPr="00715723">
        <w:rPr>
          <w:rFonts w:ascii="Sylfaen" w:hAnsi="Sylfaen"/>
        </w:rPr>
        <w:t>kwalifikowane do udziału w </w:t>
      </w:r>
      <w:r w:rsidR="00B1378E" w:rsidRPr="00715723">
        <w:rPr>
          <w:rFonts w:ascii="Sylfaen" w:hAnsi="Sylfaen"/>
        </w:rPr>
        <w:t>Konkursie</w:t>
      </w:r>
      <w:r w:rsidR="000E6751" w:rsidRPr="00715723">
        <w:rPr>
          <w:rFonts w:ascii="Sylfaen" w:hAnsi="Sylfaen"/>
        </w:rPr>
        <w:t xml:space="preserve">. O powyższym fakcie Organizator poinformuje </w:t>
      </w:r>
      <w:r w:rsidR="00CD5245" w:rsidRPr="00715723">
        <w:rPr>
          <w:rFonts w:ascii="Sylfaen" w:hAnsi="Sylfaen"/>
        </w:rPr>
        <w:t>Lidera</w:t>
      </w:r>
      <w:r w:rsidR="000E6751" w:rsidRPr="00715723">
        <w:rPr>
          <w:rFonts w:ascii="Sylfaen" w:hAnsi="Sylfaen"/>
        </w:rPr>
        <w:t>.</w:t>
      </w:r>
    </w:p>
    <w:p w14:paraId="11C7FDFE" w14:textId="77777777" w:rsidR="00F63E6B" w:rsidRPr="00715723" w:rsidRDefault="00F63E6B" w:rsidP="00265A65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715723">
        <w:rPr>
          <w:rFonts w:ascii="Sylfaen" w:hAnsi="Sylfaen"/>
        </w:rPr>
        <w:t>Naruszenie postanowień Regulaminu, a także brak przystąpienia Uczestnika lub Drużyny do któregokolwiek Etapu Konkursu, stanowi podstawę do natychmiastowego wykluczenia z udziału w Konkursie. Wykluczenie to będzie obowiązywać zarówno Uczestnika, który samodzielnie przystąpił do Konkursu, jak również całą Drużynę, do której ten Uczestnik należy.</w:t>
      </w:r>
    </w:p>
    <w:p w14:paraId="4E4A2E51" w14:textId="30E9A201" w:rsidR="000E6751" w:rsidRDefault="000E6751" w:rsidP="00265A65">
      <w:pPr>
        <w:pStyle w:val="Akapitzlist"/>
        <w:numPr>
          <w:ilvl w:val="0"/>
          <w:numId w:val="14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715723">
        <w:rPr>
          <w:rFonts w:ascii="Sylfaen" w:hAnsi="Sylfaen"/>
        </w:rPr>
        <w:t xml:space="preserve">Korespondencja pomiędzy Organizatorem a </w:t>
      </w:r>
      <w:r w:rsidR="00175B79" w:rsidRPr="00715723">
        <w:rPr>
          <w:rFonts w:ascii="Sylfaen" w:hAnsi="Sylfaen"/>
        </w:rPr>
        <w:t xml:space="preserve">Drużyną </w:t>
      </w:r>
      <w:r w:rsidRPr="00715723">
        <w:rPr>
          <w:rFonts w:ascii="Sylfaen" w:hAnsi="Sylfaen"/>
        </w:rPr>
        <w:t xml:space="preserve">odbywa się za pośrednictwem drogi elektronicznej z wykorzystaniem </w:t>
      </w:r>
      <w:r w:rsidR="00CD38A7" w:rsidRPr="00715723">
        <w:rPr>
          <w:rFonts w:ascii="Sylfaen" w:hAnsi="Sylfaen"/>
        </w:rPr>
        <w:t xml:space="preserve">adresu e-mail </w:t>
      </w:r>
      <w:r w:rsidR="00D752F1">
        <w:rPr>
          <w:rFonts w:ascii="Sylfaen" w:hAnsi="Sylfaen"/>
        </w:rPr>
        <w:t xml:space="preserve">Lidera </w:t>
      </w:r>
      <w:r w:rsidR="00A11AFD" w:rsidRPr="00715723">
        <w:rPr>
          <w:rFonts w:ascii="Sylfaen" w:hAnsi="Sylfaen"/>
        </w:rPr>
        <w:t xml:space="preserve">, który został podany w Formularzu </w:t>
      </w:r>
      <w:r w:rsidR="00A11AFD" w:rsidRPr="00715723">
        <w:rPr>
          <w:rFonts w:ascii="Sylfaen" w:hAnsi="Sylfaen"/>
        </w:rPr>
        <w:lastRenderedPageBreak/>
        <w:t>Rejestracyjnym</w:t>
      </w:r>
      <w:r w:rsidRPr="00715723">
        <w:rPr>
          <w:rFonts w:ascii="Sylfaen" w:hAnsi="Sylfaen"/>
        </w:rPr>
        <w:t>. Dopuszcza się również</w:t>
      </w:r>
      <w:r w:rsidRPr="006A528A">
        <w:rPr>
          <w:rFonts w:ascii="Sylfaen" w:hAnsi="Sylfaen"/>
        </w:rPr>
        <w:t xml:space="preserve"> porozumiewanie drogą telefoniczną, z wykorzystaniem numeru telefonu komórkowego </w:t>
      </w:r>
      <w:r w:rsidR="00CD5245" w:rsidRPr="006A528A">
        <w:rPr>
          <w:rFonts w:ascii="Sylfaen" w:hAnsi="Sylfaen"/>
        </w:rPr>
        <w:t>Lidera</w:t>
      </w:r>
      <w:r w:rsidRPr="006A528A">
        <w:rPr>
          <w:rFonts w:ascii="Sylfaen" w:hAnsi="Sylfaen"/>
        </w:rPr>
        <w:t>.</w:t>
      </w:r>
    </w:p>
    <w:p w14:paraId="0EDFB212" w14:textId="77777777" w:rsidR="00EE2937" w:rsidRPr="006A528A" w:rsidRDefault="00EE2937" w:rsidP="00F7293F">
      <w:pPr>
        <w:pStyle w:val="Akapitzlist"/>
        <w:spacing w:after="60" w:line="276" w:lineRule="auto"/>
        <w:ind w:left="360"/>
        <w:contextualSpacing w:val="0"/>
        <w:jc w:val="both"/>
        <w:rPr>
          <w:rFonts w:ascii="Sylfaen" w:hAnsi="Sylfaen"/>
        </w:rPr>
      </w:pPr>
    </w:p>
    <w:p w14:paraId="36BF0B72" w14:textId="567D980D" w:rsidR="003532B6" w:rsidRDefault="00FA72BD" w:rsidP="00F7293F">
      <w:pPr>
        <w:pStyle w:val="Teksttreci30"/>
        <w:shd w:val="clear" w:color="auto" w:fill="auto"/>
        <w:spacing w:after="60" w:line="220" w:lineRule="exact"/>
        <w:ind w:left="60" w:firstLine="0"/>
      </w:pPr>
      <w:r w:rsidRPr="006A528A">
        <w:t xml:space="preserve">§ </w:t>
      </w:r>
      <w:r w:rsidR="00011AC6" w:rsidRPr="006A528A">
        <w:t>4</w:t>
      </w:r>
      <w:r w:rsidRPr="006A528A">
        <w:t>. Harmonogram</w:t>
      </w:r>
      <w:r w:rsidR="002630B7" w:rsidRPr="006A528A">
        <w:t xml:space="preserve"> </w:t>
      </w:r>
      <w:r w:rsidR="00B1378E" w:rsidRPr="006A528A">
        <w:t>Konkursu.</w:t>
      </w:r>
    </w:p>
    <w:p w14:paraId="513C8B53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Rejestracja </w:t>
      </w:r>
      <w:r w:rsidRPr="00283C40">
        <w:rPr>
          <w:rFonts w:ascii="Sylfaen" w:eastAsia="Times New Roman" w:hAnsi="Sylfaen" w:cs="Segoe UI"/>
          <w:sz w:val="22"/>
          <w:szCs w:val="22"/>
        </w:rPr>
        <w:t>– od 20 czerwca 2024 r. do 8 lipca 2024 r.</w:t>
      </w:r>
    </w:p>
    <w:p w14:paraId="1AB9C64C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Przekazanie zadania konkursowego </w:t>
      </w:r>
      <w:r w:rsidRPr="00283C40">
        <w:rPr>
          <w:rFonts w:ascii="Sylfaen" w:eastAsia="Times New Roman" w:hAnsi="Sylfaen" w:cs="Segoe UI"/>
          <w:sz w:val="22"/>
          <w:szCs w:val="22"/>
        </w:rPr>
        <w:t>celem przygotowania pisemnego stanowiska w ramach postępowania z wniosku o wydanie orzeczenia w trybie prejudycjalnym i reprezentacja klienta przed TSUE – 9 lipca 2024 r.</w:t>
      </w:r>
    </w:p>
    <w:p w14:paraId="63F90E99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Etap I </w:t>
      </w:r>
      <w:r w:rsidRPr="00283C40">
        <w:rPr>
          <w:rFonts w:ascii="Sylfaen" w:eastAsia="Times New Roman" w:hAnsi="Sylfaen" w:cs="Segoe UI"/>
          <w:sz w:val="22"/>
          <w:szCs w:val="22"/>
        </w:rPr>
        <w:t>– przygotowanie pisemnego stanowiska w ramach postępowania z wniosku o wydanie orzeczenia w trybie prejudycjalnym przed TSUE – do dnia 25 sierpnia 2024 r.</w:t>
      </w:r>
    </w:p>
    <w:p w14:paraId="64B1FE3D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Przekazanie pisemnego stanowiska innej Drużyny </w:t>
      </w:r>
      <w:r w:rsidRPr="00283C40">
        <w:rPr>
          <w:rFonts w:ascii="Sylfaen" w:eastAsia="Times New Roman" w:hAnsi="Sylfaen" w:cs="Segoe UI"/>
          <w:sz w:val="22"/>
          <w:szCs w:val="22"/>
        </w:rPr>
        <w:t>celem przygotowania pisemnego stanowiska Państwa Członkowskiego w ramach postępowania z wniosku o wydanie orzeczenia w trybie prejudycjalnym przed TSUE – do dnia 6 września 2024 r.</w:t>
      </w:r>
    </w:p>
    <w:p w14:paraId="1B735144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Etap II </w:t>
      </w:r>
      <w:r w:rsidRPr="00283C40">
        <w:rPr>
          <w:rFonts w:ascii="Sylfaen" w:eastAsia="Times New Roman" w:hAnsi="Sylfaen" w:cs="Segoe UI"/>
          <w:sz w:val="22"/>
          <w:szCs w:val="22"/>
        </w:rPr>
        <w:t>– przygotowanie pisemnego stanowiska Państwa Członkowskiego w ramach postępowania z wniosku o wydanie orzeczenia w trybie prejudycjalnym przed TSUE – do dnia 6 października 2024 r.</w:t>
      </w:r>
    </w:p>
    <w:p w14:paraId="32014EC8" w14:textId="77777777" w:rsidR="00283C40" w:rsidRPr="00283C40" w:rsidRDefault="00283C40" w:rsidP="00283C40">
      <w:pPr>
        <w:widowControl/>
        <w:numPr>
          <w:ilvl w:val="0"/>
          <w:numId w:val="18"/>
        </w:numPr>
        <w:spacing w:before="100" w:beforeAutospacing="1" w:after="120"/>
        <w:jc w:val="both"/>
        <w:rPr>
          <w:rFonts w:ascii="Sylfaen" w:eastAsia="Times New Roman" w:hAnsi="Sylfaen" w:cs="Segoe UI"/>
          <w:sz w:val="22"/>
          <w:szCs w:val="22"/>
        </w:rPr>
      </w:pP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Etap III</w:t>
      </w:r>
      <w:r w:rsidRPr="00283C40">
        <w:rPr>
          <w:rFonts w:ascii="Sylfaen" w:eastAsia="Times New Roman" w:hAnsi="Sylfaen" w:cs="Segoe UI"/>
          <w:sz w:val="22"/>
          <w:szCs w:val="22"/>
        </w:rPr>
        <w:t> – </w:t>
      </w:r>
      <w:r w:rsidRPr="00283C40">
        <w:rPr>
          <w:rFonts w:ascii="Sylfaen" w:eastAsia="Times New Roman" w:hAnsi="Sylfaen" w:cs="Segoe UI"/>
          <w:b/>
          <w:bCs/>
          <w:sz w:val="22"/>
          <w:szCs w:val="22"/>
        </w:rPr>
        <w:t>Finał</w:t>
      </w:r>
      <w:r w:rsidRPr="00283C40">
        <w:rPr>
          <w:rFonts w:ascii="Sylfaen" w:eastAsia="Times New Roman" w:hAnsi="Sylfaen" w:cs="Segoe UI"/>
          <w:sz w:val="22"/>
          <w:szCs w:val="22"/>
        </w:rPr>
        <w:t> – 24 października 2024 r. w siedzibie KIRP ul. Powązkowska 15, 01-797 Warszawa.</w:t>
      </w:r>
    </w:p>
    <w:p w14:paraId="025AC76B" w14:textId="1F2AB66D" w:rsidR="006C5393" w:rsidRPr="006A528A" w:rsidRDefault="00B1378E" w:rsidP="00F7293F">
      <w:pPr>
        <w:pStyle w:val="Akapitzlist"/>
        <w:numPr>
          <w:ilvl w:val="0"/>
          <w:numId w:val="18"/>
        </w:numPr>
        <w:spacing w:after="60" w:line="276" w:lineRule="auto"/>
        <w:ind w:left="284"/>
        <w:contextualSpacing w:val="0"/>
        <w:jc w:val="both"/>
        <w:rPr>
          <w:rFonts w:ascii="Sylfaen" w:hAnsi="Sylfaen" w:cs="Times New Roman"/>
        </w:rPr>
      </w:pPr>
      <w:r w:rsidRPr="006A528A">
        <w:rPr>
          <w:rFonts w:ascii="Sylfaen" w:hAnsi="Sylfaen" w:cs="Times New Roman"/>
        </w:rPr>
        <w:t xml:space="preserve">Wyniki </w:t>
      </w:r>
      <w:r w:rsidR="000E554C">
        <w:rPr>
          <w:rFonts w:ascii="Sylfaen" w:hAnsi="Sylfaen" w:cs="Times New Roman"/>
        </w:rPr>
        <w:t>K</w:t>
      </w:r>
      <w:r w:rsidRPr="006A528A">
        <w:rPr>
          <w:rFonts w:ascii="Sylfaen" w:hAnsi="Sylfaen" w:cs="Times New Roman"/>
        </w:rPr>
        <w:t xml:space="preserve">onkursu oraz </w:t>
      </w:r>
      <w:r w:rsidR="006C5393" w:rsidRPr="006A528A">
        <w:rPr>
          <w:rFonts w:ascii="Sylfaen" w:hAnsi="Sylfaen" w:cs="Times New Roman"/>
        </w:rPr>
        <w:t>ceremonia wręczenia nagród</w:t>
      </w:r>
      <w:r w:rsidRPr="006A528A">
        <w:rPr>
          <w:rFonts w:ascii="Sylfaen" w:hAnsi="Sylfaen" w:cs="Times New Roman"/>
        </w:rPr>
        <w:t xml:space="preserve"> </w:t>
      </w:r>
      <w:r w:rsidR="00077CC8" w:rsidRPr="006A528A">
        <w:rPr>
          <w:rFonts w:ascii="Sylfaen" w:hAnsi="Sylfaen" w:cs="Times New Roman"/>
        </w:rPr>
        <w:t xml:space="preserve">odbędą się w dniu </w:t>
      </w:r>
      <w:r w:rsidR="00281A3D">
        <w:rPr>
          <w:rFonts w:ascii="Sylfaen" w:hAnsi="Sylfaen" w:cs="Times New Roman"/>
        </w:rPr>
        <w:t>wyznaczonym przez O</w:t>
      </w:r>
      <w:r w:rsidR="00692F1C">
        <w:rPr>
          <w:rFonts w:ascii="Sylfaen" w:hAnsi="Sylfaen" w:cs="Times New Roman"/>
        </w:rPr>
        <w:t>r</w:t>
      </w:r>
      <w:r w:rsidR="00281A3D">
        <w:rPr>
          <w:rFonts w:ascii="Sylfaen" w:hAnsi="Sylfaen" w:cs="Times New Roman"/>
        </w:rPr>
        <w:t>ganizatora</w:t>
      </w:r>
      <w:r w:rsidR="00077CC8" w:rsidRPr="006A528A">
        <w:rPr>
          <w:rFonts w:ascii="Sylfaen" w:hAnsi="Sylfaen" w:cs="Times New Roman"/>
        </w:rPr>
        <w:t xml:space="preserve"> w siedzibie KIRP</w:t>
      </w:r>
      <w:r w:rsidR="00350880">
        <w:rPr>
          <w:rFonts w:ascii="Sylfaen" w:hAnsi="Sylfaen" w:cs="Times New Roman"/>
        </w:rPr>
        <w:t>,</w:t>
      </w:r>
      <w:r w:rsidR="00077CC8" w:rsidRPr="006A528A">
        <w:rPr>
          <w:rFonts w:ascii="Sylfaen" w:hAnsi="Sylfaen" w:cs="Times New Roman"/>
        </w:rPr>
        <w:t xml:space="preserve"> </w:t>
      </w:r>
      <w:r w:rsidR="0021062C" w:rsidRPr="006A528A">
        <w:rPr>
          <w:rFonts w:ascii="Sylfaen" w:hAnsi="Sylfaen" w:cs="Times New Roman"/>
        </w:rPr>
        <w:t>ul. Powązkowska 15, 01-797 Warszawa.</w:t>
      </w:r>
    </w:p>
    <w:p w14:paraId="51910ABC" w14:textId="737FFE99" w:rsidR="00651AA3" w:rsidRPr="006A528A" w:rsidRDefault="00CC42CD" w:rsidP="00F7293F">
      <w:pPr>
        <w:pStyle w:val="Akapitzlist"/>
        <w:numPr>
          <w:ilvl w:val="0"/>
          <w:numId w:val="18"/>
        </w:numPr>
        <w:spacing w:after="60" w:line="276" w:lineRule="auto"/>
        <w:ind w:left="284"/>
        <w:contextualSpacing w:val="0"/>
        <w:jc w:val="both"/>
        <w:rPr>
          <w:rFonts w:ascii="Sylfaen" w:hAnsi="Sylfaen" w:cs="Times New Roman"/>
        </w:rPr>
      </w:pPr>
      <w:r w:rsidRPr="006A528A">
        <w:rPr>
          <w:rFonts w:ascii="Sylfaen" w:hAnsi="Sylfaen" w:cs="Times New Roman"/>
        </w:rPr>
        <w:t xml:space="preserve">Komisja konkursowa zastrzega sobie prawo do zmiany </w:t>
      </w:r>
      <w:r w:rsidR="004B384D" w:rsidRPr="006A528A">
        <w:rPr>
          <w:rFonts w:ascii="Sylfaen" w:hAnsi="Sylfaen" w:cs="Times New Roman"/>
        </w:rPr>
        <w:t xml:space="preserve">wskazanych w </w:t>
      </w:r>
      <w:r w:rsidR="00D752F1">
        <w:rPr>
          <w:rFonts w:ascii="Sylfaen" w:hAnsi="Sylfaen" w:cs="Times New Roman"/>
        </w:rPr>
        <w:t>ust.</w:t>
      </w:r>
      <w:r w:rsidR="00E8264B">
        <w:rPr>
          <w:rFonts w:ascii="Sylfaen" w:hAnsi="Sylfaen" w:cs="Times New Roman"/>
        </w:rPr>
        <w:t xml:space="preserve"> 1</w:t>
      </w:r>
      <w:r w:rsidR="00D752F1">
        <w:rPr>
          <w:rFonts w:ascii="Sylfaen" w:hAnsi="Sylfaen" w:cs="Times New Roman"/>
        </w:rPr>
        <w:t>–</w:t>
      </w:r>
      <w:r w:rsidR="005C10A3">
        <w:rPr>
          <w:rFonts w:ascii="Sylfaen" w:hAnsi="Sylfaen" w:cs="Times New Roman"/>
        </w:rPr>
        <w:t>7</w:t>
      </w:r>
      <w:r w:rsidR="005C10A3" w:rsidRPr="006A528A">
        <w:rPr>
          <w:rFonts w:ascii="Sylfaen" w:hAnsi="Sylfaen" w:cs="Times New Roman"/>
        </w:rPr>
        <w:t xml:space="preserve"> </w:t>
      </w:r>
      <w:r w:rsidR="004B384D" w:rsidRPr="006A528A">
        <w:rPr>
          <w:rFonts w:ascii="Sylfaen" w:hAnsi="Sylfaen" w:cs="Times New Roman"/>
        </w:rPr>
        <w:t>terminów bez podania przyczyny z wyprzedzeniem 7 dni</w:t>
      </w:r>
      <w:r w:rsidR="00694F9C" w:rsidRPr="006A528A">
        <w:rPr>
          <w:rFonts w:ascii="Sylfaen" w:hAnsi="Sylfaen" w:cs="Times New Roman"/>
        </w:rPr>
        <w:t xml:space="preserve"> przed nadejściem danego terminu.</w:t>
      </w:r>
    </w:p>
    <w:p w14:paraId="6FA10F49" w14:textId="77777777" w:rsidR="00EE2937" w:rsidRPr="006A528A" w:rsidRDefault="00EE2937" w:rsidP="00F7293F">
      <w:pPr>
        <w:pStyle w:val="Teksttreci30"/>
        <w:shd w:val="clear" w:color="auto" w:fill="auto"/>
        <w:spacing w:after="60" w:line="220" w:lineRule="exact"/>
        <w:ind w:firstLine="0"/>
      </w:pPr>
    </w:p>
    <w:p w14:paraId="55E56E02" w14:textId="77777777" w:rsidR="00B1378E" w:rsidRDefault="00B1378E" w:rsidP="00F7293F">
      <w:pPr>
        <w:pStyle w:val="Teksttreci30"/>
        <w:shd w:val="clear" w:color="auto" w:fill="auto"/>
        <w:spacing w:after="60" w:line="220" w:lineRule="exact"/>
        <w:ind w:firstLine="0"/>
      </w:pPr>
      <w:r w:rsidRPr="006A528A">
        <w:t>§ 5. Komisja konkursowa.</w:t>
      </w:r>
    </w:p>
    <w:p w14:paraId="52CDC4F9" w14:textId="77777777" w:rsidR="00E8264B" w:rsidRPr="006A528A" w:rsidRDefault="00E8264B" w:rsidP="00F7293F">
      <w:pPr>
        <w:pStyle w:val="Teksttreci30"/>
        <w:shd w:val="clear" w:color="auto" w:fill="auto"/>
        <w:spacing w:after="60" w:line="220" w:lineRule="exact"/>
        <w:ind w:firstLine="0"/>
      </w:pPr>
    </w:p>
    <w:p w14:paraId="5DBA22A2" w14:textId="36DC40D6" w:rsidR="00B1378E" w:rsidRPr="006A528A" w:rsidRDefault="00B1378E" w:rsidP="00E8264B">
      <w:pPr>
        <w:pStyle w:val="Teksttreci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60" w:line="313" w:lineRule="exact"/>
        <w:ind w:left="440"/>
        <w:rPr>
          <w:b/>
          <w:bCs/>
          <w:color w:val="auto"/>
        </w:rPr>
      </w:pPr>
      <w:r w:rsidRPr="006A528A">
        <w:t xml:space="preserve">Do przeprowadzenia Konkursu Organizator powołuje Komisję konkursową. </w:t>
      </w:r>
    </w:p>
    <w:p w14:paraId="48CF8DDF" w14:textId="6520B7D5" w:rsidR="00B1378E" w:rsidRPr="006A528A" w:rsidRDefault="00B1378E" w:rsidP="00F7293F">
      <w:pPr>
        <w:pStyle w:val="Teksttreci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60" w:line="313" w:lineRule="exact"/>
        <w:ind w:left="440"/>
      </w:pPr>
      <w:r w:rsidRPr="006A528A">
        <w:rPr>
          <w:color w:val="auto"/>
        </w:rPr>
        <w:t xml:space="preserve">W skład Komisji konkursowej wchodzi </w:t>
      </w:r>
      <w:r w:rsidR="00190FD1">
        <w:rPr>
          <w:color w:val="auto"/>
        </w:rPr>
        <w:t>5</w:t>
      </w:r>
      <w:r w:rsidRPr="006A528A">
        <w:rPr>
          <w:color w:val="auto"/>
        </w:rPr>
        <w:t xml:space="preserve"> oceniających, w tym jeden jako przewodniczący.</w:t>
      </w:r>
      <w:r w:rsidR="00692F1C">
        <w:rPr>
          <w:color w:val="auto"/>
        </w:rPr>
        <w:t xml:space="preserve"> Skład Komisji konkursowej może różnić się </w:t>
      </w:r>
      <w:r w:rsidR="00CF117F">
        <w:rPr>
          <w:color w:val="auto"/>
        </w:rPr>
        <w:t>w zależności od Etapu Konkursu.</w:t>
      </w:r>
    </w:p>
    <w:p w14:paraId="61968CD2" w14:textId="77777777" w:rsidR="00B1378E" w:rsidRPr="006A528A" w:rsidRDefault="00B1378E" w:rsidP="00F7293F">
      <w:pPr>
        <w:pStyle w:val="Teksttreci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60" w:line="313" w:lineRule="exact"/>
        <w:ind w:left="440"/>
      </w:pPr>
      <w:r w:rsidRPr="006A528A">
        <w:t>Do zadań Komisji konkursowej należy:</w:t>
      </w:r>
    </w:p>
    <w:p w14:paraId="488A1874" w14:textId="5315C5B4" w:rsidR="00CB089C" w:rsidRPr="006A528A" w:rsidRDefault="00B1378E" w:rsidP="00F7293F">
      <w:pPr>
        <w:pStyle w:val="Teksttreci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 w:line="313" w:lineRule="exact"/>
      </w:pPr>
      <w:r w:rsidRPr="006A528A">
        <w:t xml:space="preserve">ocena </w:t>
      </w:r>
      <w:r w:rsidR="0021062C" w:rsidRPr="006A528A">
        <w:t>przygotowan</w:t>
      </w:r>
      <w:r w:rsidR="00190FD1">
        <w:t>ych pisemnych stanowisk</w:t>
      </w:r>
      <w:r w:rsidR="00CB089C" w:rsidRPr="006A528A">
        <w:t xml:space="preserve"> </w:t>
      </w:r>
      <w:r w:rsidR="00190FD1">
        <w:t xml:space="preserve">oraz </w:t>
      </w:r>
      <w:r w:rsidR="00CB089C" w:rsidRPr="006A528A">
        <w:t xml:space="preserve">ustalenie rankingu Drużyn </w:t>
      </w:r>
      <w:r w:rsidR="0021062C" w:rsidRPr="006A528A">
        <w:t xml:space="preserve">I </w:t>
      </w:r>
      <w:proofErr w:type="spellStart"/>
      <w:r w:rsidR="0021062C" w:rsidRPr="006A528A">
        <w:t>i</w:t>
      </w:r>
      <w:proofErr w:type="spellEnd"/>
      <w:r w:rsidR="0021062C" w:rsidRPr="006A528A">
        <w:t xml:space="preserve"> II Etapu</w:t>
      </w:r>
      <w:r w:rsidR="00D752F1">
        <w:t>;</w:t>
      </w:r>
    </w:p>
    <w:p w14:paraId="48300D94" w14:textId="717E53DC" w:rsidR="00CB089C" w:rsidRPr="006A528A" w:rsidRDefault="00CB089C" w:rsidP="00F7293F">
      <w:pPr>
        <w:pStyle w:val="Teksttreci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 w:line="313" w:lineRule="exact"/>
      </w:pPr>
      <w:r w:rsidRPr="006A528A">
        <w:t xml:space="preserve">ocena </w:t>
      </w:r>
      <w:r w:rsidR="00B1378E" w:rsidRPr="006A528A">
        <w:t xml:space="preserve">wystąpień Drużyn </w:t>
      </w:r>
      <w:r w:rsidRPr="006A528A">
        <w:t>w Etapie II</w:t>
      </w:r>
      <w:r w:rsidR="0021062C" w:rsidRPr="006A528A">
        <w:t xml:space="preserve">I – Finale, </w:t>
      </w:r>
      <w:r w:rsidRPr="006A528A">
        <w:t>ustalenie rankingu Drużyn Etapu III i osiągniętych przez nie wyników</w:t>
      </w:r>
      <w:r w:rsidR="00D752F1">
        <w:t>;</w:t>
      </w:r>
    </w:p>
    <w:p w14:paraId="37C93786" w14:textId="59913FA7" w:rsidR="00CB089C" w:rsidRPr="006A528A" w:rsidRDefault="00CB089C" w:rsidP="00F7293F">
      <w:pPr>
        <w:pStyle w:val="Teksttreci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 w:line="313" w:lineRule="exact"/>
      </w:pPr>
      <w:r w:rsidRPr="006A528A">
        <w:t>ustalenie wyników Konkursu i wyłonienie Drużyn, które zajmą I</w:t>
      </w:r>
      <w:r w:rsidR="003855D2" w:rsidRPr="006A528A">
        <w:t>,</w:t>
      </w:r>
      <w:r w:rsidRPr="006A528A">
        <w:t xml:space="preserve"> II i III</w:t>
      </w:r>
      <w:r w:rsidR="003855D2" w:rsidRPr="006A528A">
        <w:t xml:space="preserve"> i IV</w:t>
      </w:r>
      <w:r w:rsidR="004B7C92" w:rsidRPr="006A528A">
        <w:t xml:space="preserve"> miejsce</w:t>
      </w:r>
      <w:r w:rsidR="00D752F1">
        <w:t>;</w:t>
      </w:r>
    </w:p>
    <w:p w14:paraId="21ABA729" w14:textId="1E8E6403" w:rsidR="00CB089C" w:rsidRPr="006A528A" w:rsidRDefault="00CB089C" w:rsidP="00F7293F">
      <w:pPr>
        <w:pStyle w:val="Teksttreci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 w:line="313" w:lineRule="exact"/>
      </w:pPr>
      <w:r w:rsidRPr="006A528A">
        <w:t>przyznanie nagród zwycięskim Drużynom.</w:t>
      </w:r>
    </w:p>
    <w:p w14:paraId="42C911C1" w14:textId="77777777" w:rsidR="00EE2937" w:rsidRPr="006A528A" w:rsidRDefault="00EE2937" w:rsidP="00F7293F">
      <w:pPr>
        <w:pStyle w:val="Teksttreci20"/>
        <w:shd w:val="clear" w:color="auto" w:fill="auto"/>
        <w:tabs>
          <w:tab w:val="left" w:pos="353"/>
        </w:tabs>
        <w:spacing w:before="0" w:after="60" w:line="313" w:lineRule="exact"/>
        <w:ind w:firstLine="0"/>
        <w:rPr>
          <w:color w:val="auto"/>
        </w:rPr>
      </w:pPr>
    </w:p>
    <w:p w14:paraId="36BB03F6" w14:textId="2553612B" w:rsidR="003532B6" w:rsidRDefault="00FA72BD" w:rsidP="00F7293F">
      <w:pPr>
        <w:pStyle w:val="Teksttreci30"/>
        <w:shd w:val="clear" w:color="auto" w:fill="auto"/>
        <w:spacing w:after="60" w:line="220" w:lineRule="exact"/>
        <w:ind w:firstLine="0"/>
      </w:pPr>
      <w:r w:rsidRPr="006A528A">
        <w:t xml:space="preserve">§ </w:t>
      </w:r>
      <w:r w:rsidR="002E4074" w:rsidRPr="006A528A">
        <w:t>6</w:t>
      </w:r>
      <w:r w:rsidRPr="006A528A">
        <w:t xml:space="preserve">. Zasady przeprowadzenia </w:t>
      </w:r>
      <w:r w:rsidR="00CB089C" w:rsidRPr="006A528A">
        <w:t>Konkursu.</w:t>
      </w:r>
    </w:p>
    <w:p w14:paraId="77765B86" w14:textId="77777777" w:rsidR="00E8264B" w:rsidRPr="006A528A" w:rsidRDefault="00E8264B" w:rsidP="00F7293F">
      <w:pPr>
        <w:pStyle w:val="Teksttreci30"/>
        <w:shd w:val="clear" w:color="auto" w:fill="auto"/>
        <w:spacing w:after="60" w:line="220" w:lineRule="exact"/>
        <w:ind w:firstLine="0"/>
      </w:pPr>
    </w:p>
    <w:p w14:paraId="70A0AE59" w14:textId="286D7118" w:rsidR="00E8264B" w:rsidRPr="006A528A" w:rsidRDefault="00CB089C" w:rsidP="00BF00DE">
      <w:pPr>
        <w:pStyle w:val="Teksttreci30"/>
        <w:numPr>
          <w:ilvl w:val="0"/>
          <w:numId w:val="7"/>
        </w:numPr>
        <w:shd w:val="clear" w:color="auto" w:fill="auto"/>
        <w:tabs>
          <w:tab w:val="left" w:pos="353"/>
        </w:tabs>
        <w:spacing w:after="60" w:line="220" w:lineRule="exact"/>
        <w:ind w:left="440"/>
        <w:jc w:val="both"/>
      </w:pPr>
      <w:r w:rsidRPr="006A528A">
        <w:t>Przekazanie zadania konkursowego</w:t>
      </w:r>
    </w:p>
    <w:p w14:paraId="32D555D2" w14:textId="58D3A2C5" w:rsidR="00CB089C" w:rsidRPr="000C70EE" w:rsidRDefault="00CB089C" w:rsidP="0085795A">
      <w:pPr>
        <w:pStyle w:val="Teksttreci20"/>
        <w:numPr>
          <w:ilvl w:val="0"/>
          <w:numId w:val="8"/>
        </w:numPr>
        <w:shd w:val="clear" w:color="auto" w:fill="auto"/>
        <w:spacing w:before="0" w:after="60"/>
        <w:ind w:left="709"/>
      </w:pPr>
      <w:r w:rsidRPr="006A528A">
        <w:t xml:space="preserve">Zadanie konkursowe zostaje przekazane Liderowi Drużyny w dniu przewidzianym w Harmonogramie Konkursu na indywidualny adres e-mail podany przez danego Uczestnika w Formularzu </w:t>
      </w:r>
      <w:r w:rsidRPr="000C70EE">
        <w:t>Rejestracyjnym.</w:t>
      </w:r>
    </w:p>
    <w:p w14:paraId="3D4A16BB" w14:textId="221723E7" w:rsidR="00CB089C" w:rsidRPr="000C70EE" w:rsidRDefault="00CB089C" w:rsidP="0085795A">
      <w:pPr>
        <w:pStyle w:val="Teksttreci20"/>
        <w:numPr>
          <w:ilvl w:val="0"/>
          <w:numId w:val="8"/>
        </w:numPr>
        <w:shd w:val="clear" w:color="auto" w:fill="auto"/>
        <w:spacing w:before="0" w:after="60"/>
        <w:ind w:left="709"/>
      </w:pPr>
      <w:r w:rsidRPr="000C70EE">
        <w:lastRenderedPageBreak/>
        <w:t xml:space="preserve">Zadanie konkursowe </w:t>
      </w:r>
      <w:r w:rsidR="000D2D69" w:rsidRPr="000C70EE">
        <w:t>ma formę kazusu przygotowanego przez Organizatora zawierającego</w:t>
      </w:r>
      <w:r w:rsidRPr="000C70EE">
        <w:t xml:space="preserve"> opis </w:t>
      </w:r>
      <w:r w:rsidR="0021062C" w:rsidRPr="000C70EE">
        <w:t>stanu faktycznego</w:t>
      </w:r>
      <w:r w:rsidR="00190FD1">
        <w:t xml:space="preserve"> oraz zadane przez sąd pytanie/pytania prejudycjalne</w:t>
      </w:r>
      <w:r w:rsidR="00084DFB">
        <w:t>.</w:t>
      </w:r>
    </w:p>
    <w:p w14:paraId="66A2499C" w14:textId="77777777" w:rsidR="000D2D69" w:rsidRPr="006A528A" w:rsidRDefault="000D2D69" w:rsidP="00F7293F">
      <w:pPr>
        <w:pStyle w:val="Teksttreci20"/>
        <w:shd w:val="clear" w:color="auto" w:fill="auto"/>
        <w:tabs>
          <w:tab w:val="left" w:pos="353"/>
        </w:tabs>
        <w:spacing w:before="0" w:after="60"/>
        <w:ind w:left="440" w:firstLine="0"/>
        <w:rPr>
          <w:highlight w:val="yellow"/>
        </w:rPr>
      </w:pPr>
    </w:p>
    <w:p w14:paraId="3F93CEF5" w14:textId="4DDBCDE7" w:rsidR="003532B6" w:rsidRPr="006A528A" w:rsidRDefault="00CB089C" w:rsidP="00F7293F">
      <w:pPr>
        <w:pStyle w:val="Teksttreci30"/>
        <w:numPr>
          <w:ilvl w:val="0"/>
          <w:numId w:val="7"/>
        </w:numPr>
        <w:shd w:val="clear" w:color="auto" w:fill="auto"/>
        <w:tabs>
          <w:tab w:val="left" w:pos="353"/>
        </w:tabs>
        <w:spacing w:after="60" w:line="220" w:lineRule="exact"/>
        <w:ind w:left="440"/>
        <w:jc w:val="both"/>
      </w:pPr>
      <w:r w:rsidRPr="006A528A">
        <w:t>Etap I</w:t>
      </w:r>
    </w:p>
    <w:p w14:paraId="5C8DA7ED" w14:textId="6CB9996D" w:rsidR="000D2D69" w:rsidRPr="006A528A" w:rsidRDefault="000D2D69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t>Etap I przeprowadzany jest w formie pisemnej</w:t>
      </w:r>
      <w:r w:rsidR="00E256B5" w:rsidRPr="006A528A">
        <w:t>.</w:t>
      </w:r>
    </w:p>
    <w:p w14:paraId="2CBD75DC" w14:textId="16381568" w:rsidR="0021062C" w:rsidRPr="006A528A" w:rsidRDefault="0021062C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3"/>
        </w:tabs>
        <w:spacing w:before="0" w:after="60"/>
      </w:pPr>
      <w:r w:rsidRPr="006A528A">
        <w:t>Zadaniem Drużyny w Etapie I Konkursu jest przygotowanie przez Drużynę na podstawie stanu faktycznego opisanego w zadaniu konkursowym w imieniu</w:t>
      </w:r>
      <w:r w:rsidR="00190FD1">
        <w:t xml:space="preserve"> uczestnika postępowania</w:t>
      </w:r>
      <w:r w:rsidR="00190FD1" w:rsidRPr="00190FD1">
        <w:t xml:space="preserve"> pisemnego stanowiska </w:t>
      </w:r>
      <w:r w:rsidR="00190FD1">
        <w:t>w</w:t>
      </w:r>
      <w:r w:rsidR="00190FD1" w:rsidRPr="00190FD1">
        <w:t xml:space="preserve"> ramach postępowania z wniosku o wydanie orzeczenia w trybie prejudycjalnym przed TSUE</w:t>
      </w:r>
      <w:r w:rsidR="00190FD1">
        <w:t>, zawierającego odpowiedzi na wszystkie pytania prejudycjalne zadane przez sąd</w:t>
      </w:r>
      <w:r w:rsidRPr="006A528A">
        <w:t xml:space="preserve">. </w:t>
      </w:r>
    </w:p>
    <w:p w14:paraId="7FDE6E07" w14:textId="7BDE7955" w:rsidR="000D2D69" w:rsidRPr="006A528A" w:rsidRDefault="001B04F8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rPr>
          <w:iCs/>
          <w:color w:val="auto"/>
        </w:rPr>
        <w:t>Etap I</w:t>
      </w:r>
      <w:r w:rsidR="00C21125" w:rsidRPr="006A528A">
        <w:rPr>
          <w:iCs/>
          <w:color w:val="auto"/>
        </w:rPr>
        <w:t xml:space="preserve"> </w:t>
      </w:r>
      <w:r w:rsidRPr="006A528A">
        <w:rPr>
          <w:iCs/>
          <w:color w:val="auto"/>
        </w:rPr>
        <w:t>p</w:t>
      </w:r>
      <w:r w:rsidR="00C21125" w:rsidRPr="006A528A">
        <w:rPr>
          <w:iCs/>
          <w:color w:val="auto"/>
        </w:rPr>
        <w:t>unktowany jest według skali od 0</w:t>
      </w:r>
      <w:r w:rsidRPr="006A528A">
        <w:rPr>
          <w:iCs/>
          <w:color w:val="auto"/>
        </w:rPr>
        <w:t xml:space="preserve"> do</w:t>
      </w:r>
      <w:r w:rsidR="001D5923" w:rsidRPr="006A528A">
        <w:rPr>
          <w:iCs/>
          <w:color w:val="auto"/>
        </w:rPr>
        <w:t xml:space="preserve"> 18</w:t>
      </w:r>
      <w:r w:rsidRPr="006A528A">
        <w:rPr>
          <w:iCs/>
          <w:color w:val="auto"/>
        </w:rPr>
        <w:t xml:space="preserve"> punktów.</w:t>
      </w:r>
    </w:p>
    <w:p w14:paraId="4647467C" w14:textId="1330085E" w:rsidR="001B04F8" w:rsidRPr="006A528A" w:rsidRDefault="001B04F8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rPr>
          <w:iCs/>
          <w:color w:val="auto"/>
        </w:rPr>
        <w:t>Kryteria oceny Etapu I</w:t>
      </w:r>
      <w:r w:rsidR="004A5115" w:rsidRPr="006A528A">
        <w:rPr>
          <w:iCs/>
          <w:color w:val="auto"/>
        </w:rPr>
        <w:t xml:space="preserve"> są następujące</w:t>
      </w:r>
      <w:r w:rsidR="00C21125" w:rsidRPr="006A528A">
        <w:rPr>
          <w:iCs/>
          <w:color w:val="auto"/>
        </w:rPr>
        <w:t>:</w:t>
      </w:r>
    </w:p>
    <w:p w14:paraId="3767D685" w14:textId="77777777" w:rsidR="00A42EA4" w:rsidRPr="006A528A" w:rsidRDefault="00062BC4" w:rsidP="0085795A">
      <w:pPr>
        <w:pStyle w:val="Default"/>
        <w:numPr>
          <w:ilvl w:val="0"/>
          <w:numId w:val="13"/>
        </w:numPr>
        <w:spacing w:after="60"/>
        <w:ind w:left="993" w:hanging="142"/>
        <w:rPr>
          <w:rFonts w:ascii="Sylfaen" w:hAnsi="Sylfaen"/>
          <w:iCs/>
          <w:color w:val="auto"/>
          <w:sz w:val="22"/>
          <w:szCs w:val="22"/>
        </w:rPr>
      </w:pPr>
      <w:r w:rsidRPr="006A528A">
        <w:rPr>
          <w:rFonts w:ascii="Sylfaen" w:hAnsi="Sylfaen"/>
          <w:iCs/>
          <w:color w:val="auto"/>
          <w:sz w:val="22"/>
          <w:szCs w:val="22"/>
        </w:rPr>
        <w:t xml:space="preserve">merytoryczna analiza </w:t>
      </w:r>
      <w:r w:rsidR="00BC0D57" w:rsidRPr="006A528A">
        <w:rPr>
          <w:rFonts w:ascii="Sylfaen" w:hAnsi="Sylfaen"/>
          <w:iCs/>
          <w:color w:val="auto"/>
          <w:sz w:val="22"/>
          <w:szCs w:val="22"/>
        </w:rPr>
        <w:t xml:space="preserve">kazusu </w:t>
      </w:r>
      <w:r w:rsidRPr="006A528A">
        <w:rPr>
          <w:rFonts w:ascii="Sylfaen" w:hAnsi="Sylfaen"/>
          <w:iCs/>
          <w:color w:val="auto"/>
          <w:sz w:val="22"/>
          <w:szCs w:val="22"/>
        </w:rPr>
        <w:t>przedstawionego przez Organizatora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 xml:space="preserve"> (</w:t>
      </w:r>
      <w:r w:rsidR="00D512D0" w:rsidRPr="006A528A">
        <w:rPr>
          <w:rFonts w:ascii="Sylfaen" w:hAnsi="Sylfaen"/>
          <w:iCs/>
          <w:color w:val="auto"/>
          <w:sz w:val="22"/>
          <w:szCs w:val="22"/>
        </w:rPr>
        <w:t>0-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>6 pkt)</w:t>
      </w:r>
      <w:r w:rsidR="004843C9" w:rsidRPr="006A528A">
        <w:rPr>
          <w:rFonts w:ascii="Sylfaen" w:hAnsi="Sylfaen"/>
          <w:iCs/>
          <w:color w:val="auto"/>
          <w:sz w:val="22"/>
          <w:szCs w:val="22"/>
        </w:rPr>
        <w:t>;</w:t>
      </w:r>
    </w:p>
    <w:p w14:paraId="259D6D22" w14:textId="20E1B4A2" w:rsidR="00BC0D57" w:rsidRPr="006A528A" w:rsidRDefault="000310F7" w:rsidP="0085795A">
      <w:pPr>
        <w:pStyle w:val="Default"/>
        <w:numPr>
          <w:ilvl w:val="0"/>
          <w:numId w:val="13"/>
        </w:numPr>
        <w:spacing w:after="60"/>
        <w:ind w:left="993" w:hanging="142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spójność</w:t>
      </w:r>
      <w:r w:rsidR="00BC0D57" w:rsidRPr="006A528A">
        <w:rPr>
          <w:rFonts w:ascii="Sylfaen" w:hAnsi="Sylfaen"/>
          <w:sz w:val="22"/>
          <w:szCs w:val="22"/>
        </w:rPr>
        <w:t xml:space="preserve"> oraz logika wypowiedzi</w:t>
      </w:r>
      <w:r w:rsidR="00B55D64" w:rsidRPr="006A528A">
        <w:rPr>
          <w:rFonts w:ascii="Sylfaen" w:hAnsi="Sylfaen"/>
          <w:sz w:val="22"/>
          <w:szCs w:val="22"/>
        </w:rPr>
        <w:t xml:space="preserve"> 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>(</w:t>
      </w:r>
      <w:r w:rsidR="00D512D0" w:rsidRPr="006A528A">
        <w:rPr>
          <w:rFonts w:ascii="Sylfaen" w:hAnsi="Sylfaen"/>
          <w:iCs/>
          <w:color w:val="auto"/>
          <w:sz w:val="22"/>
          <w:szCs w:val="22"/>
        </w:rPr>
        <w:t>0-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>6 pkt)</w:t>
      </w:r>
      <w:r w:rsidR="004843C9" w:rsidRPr="006A528A">
        <w:rPr>
          <w:rFonts w:ascii="Sylfaen" w:hAnsi="Sylfaen"/>
          <w:sz w:val="22"/>
          <w:szCs w:val="22"/>
        </w:rPr>
        <w:t>;</w:t>
      </w:r>
    </w:p>
    <w:p w14:paraId="23706966" w14:textId="77777777" w:rsidR="00BC0D57" w:rsidRPr="006A528A" w:rsidRDefault="00BC0D57" w:rsidP="0085795A">
      <w:pPr>
        <w:pStyle w:val="Default"/>
        <w:numPr>
          <w:ilvl w:val="0"/>
          <w:numId w:val="13"/>
        </w:numPr>
        <w:spacing w:after="60"/>
        <w:ind w:left="993" w:hanging="142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stylistyka wypowiedzi pisemnej</w:t>
      </w:r>
      <w:r w:rsidR="00B55D64" w:rsidRPr="006A528A">
        <w:rPr>
          <w:rFonts w:ascii="Sylfaen" w:hAnsi="Sylfaen"/>
          <w:sz w:val="22"/>
          <w:szCs w:val="22"/>
        </w:rPr>
        <w:t xml:space="preserve"> 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>(</w:t>
      </w:r>
      <w:r w:rsidR="00D512D0" w:rsidRPr="006A528A">
        <w:rPr>
          <w:rFonts w:ascii="Sylfaen" w:hAnsi="Sylfaen"/>
          <w:iCs/>
          <w:color w:val="auto"/>
          <w:sz w:val="22"/>
          <w:szCs w:val="22"/>
        </w:rPr>
        <w:t>0-</w:t>
      </w:r>
      <w:r w:rsidR="00B55D64" w:rsidRPr="006A528A">
        <w:rPr>
          <w:rFonts w:ascii="Sylfaen" w:hAnsi="Sylfaen"/>
          <w:iCs/>
          <w:color w:val="auto"/>
          <w:sz w:val="22"/>
          <w:szCs w:val="22"/>
        </w:rPr>
        <w:t>6 pkt)</w:t>
      </w:r>
      <w:r w:rsidRPr="006A528A">
        <w:rPr>
          <w:rFonts w:ascii="Sylfaen" w:hAnsi="Sylfaen"/>
          <w:sz w:val="22"/>
          <w:szCs w:val="22"/>
        </w:rPr>
        <w:t>.</w:t>
      </w:r>
    </w:p>
    <w:p w14:paraId="2A8842CD" w14:textId="44D24051" w:rsidR="00637A1D" w:rsidRPr="006A528A" w:rsidRDefault="00637A1D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8"/>
        </w:tabs>
        <w:spacing w:before="0" w:after="60"/>
        <w:rPr>
          <w:iCs/>
        </w:rPr>
      </w:pPr>
      <w:r w:rsidRPr="006A528A">
        <w:rPr>
          <w:iCs/>
        </w:rPr>
        <w:t>Wyniki Etapu I</w:t>
      </w:r>
      <w:r w:rsidR="00F95ACA" w:rsidRPr="006A528A">
        <w:rPr>
          <w:iCs/>
        </w:rPr>
        <w:t xml:space="preserve"> </w:t>
      </w:r>
      <w:r w:rsidRPr="006A528A">
        <w:rPr>
          <w:iCs/>
        </w:rPr>
        <w:t xml:space="preserve">ogłaszane są na stronie internetowej </w:t>
      </w:r>
      <w:r w:rsidR="001D5923" w:rsidRPr="006A528A">
        <w:rPr>
          <w:iCs/>
        </w:rPr>
        <w:t>Konkursu</w:t>
      </w:r>
      <w:r w:rsidR="007E6B9C" w:rsidRPr="006A528A">
        <w:t xml:space="preserve">. </w:t>
      </w:r>
    </w:p>
    <w:p w14:paraId="05AF9B75" w14:textId="320619A9" w:rsidR="000D2D69" w:rsidRPr="006A528A" w:rsidRDefault="00F95ACA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8"/>
        </w:tabs>
        <w:spacing w:before="0" w:after="60"/>
        <w:rPr>
          <w:iCs/>
        </w:rPr>
      </w:pPr>
      <w:r w:rsidRPr="006A528A">
        <w:rPr>
          <w:iCs/>
        </w:rPr>
        <w:t>Do Etapu II</w:t>
      </w:r>
      <w:r w:rsidR="00637A1D" w:rsidRPr="006A528A">
        <w:rPr>
          <w:iCs/>
        </w:rPr>
        <w:t xml:space="preserve"> kwalifikuj</w:t>
      </w:r>
      <w:r w:rsidRPr="006A528A">
        <w:rPr>
          <w:iCs/>
        </w:rPr>
        <w:t xml:space="preserve">e się </w:t>
      </w:r>
      <w:r w:rsidR="00C9593F" w:rsidRPr="006A528A">
        <w:rPr>
          <w:iCs/>
        </w:rPr>
        <w:t xml:space="preserve">parzysta </w:t>
      </w:r>
      <w:r w:rsidR="008E0FE4" w:rsidRPr="006A528A">
        <w:rPr>
          <w:iCs/>
        </w:rPr>
        <w:t xml:space="preserve">liczba </w:t>
      </w:r>
      <w:r w:rsidR="00C9593F" w:rsidRPr="006A528A">
        <w:rPr>
          <w:iCs/>
        </w:rPr>
        <w:t xml:space="preserve">Drużyn, nie więcej niż </w:t>
      </w:r>
      <w:r w:rsidR="004867BD" w:rsidRPr="006A528A">
        <w:rPr>
          <w:iCs/>
        </w:rPr>
        <w:t>6</w:t>
      </w:r>
      <w:r w:rsidR="00FE001D" w:rsidRPr="006A528A">
        <w:rPr>
          <w:iCs/>
        </w:rPr>
        <w:t xml:space="preserve"> </w:t>
      </w:r>
      <w:r w:rsidR="00095B9C" w:rsidRPr="006A528A">
        <w:rPr>
          <w:iCs/>
        </w:rPr>
        <w:t>D</w:t>
      </w:r>
      <w:r w:rsidRPr="006A528A">
        <w:rPr>
          <w:iCs/>
        </w:rPr>
        <w:t xml:space="preserve">rużyn, które uzyskały najwyższą </w:t>
      </w:r>
      <w:r w:rsidR="004843C9" w:rsidRPr="006A528A">
        <w:rPr>
          <w:iCs/>
        </w:rPr>
        <w:t xml:space="preserve">liczbę </w:t>
      </w:r>
      <w:r w:rsidRPr="006A528A">
        <w:rPr>
          <w:iCs/>
        </w:rPr>
        <w:t>punktów w Etapie I.</w:t>
      </w:r>
    </w:p>
    <w:p w14:paraId="2A0FF01C" w14:textId="27A758C7" w:rsidR="00B07B7E" w:rsidRPr="006A528A" w:rsidRDefault="00F95ACA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8"/>
        </w:tabs>
        <w:spacing w:before="0" w:after="60"/>
        <w:rPr>
          <w:iCs/>
        </w:rPr>
      </w:pPr>
      <w:r w:rsidRPr="006A528A">
        <w:rPr>
          <w:iCs/>
        </w:rPr>
        <w:t>W przypadku uzyskania równej liczby punktów przez kilka</w:t>
      </w:r>
      <w:r w:rsidR="00F66F7C" w:rsidRPr="006A528A">
        <w:rPr>
          <w:iCs/>
        </w:rPr>
        <w:t xml:space="preserve"> </w:t>
      </w:r>
      <w:r w:rsidR="00095B9C" w:rsidRPr="006A528A">
        <w:rPr>
          <w:iCs/>
        </w:rPr>
        <w:t>D</w:t>
      </w:r>
      <w:r w:rsidRPr="006A528A">
        <w:rPr>
          <w:iCs/>
        </w:rPr>
        <w:t>rużyn</w:t>
      </w:r>
      <w:r w:rsidR="003A2267" w:rsidRPr="006A528A">
        <w:rPr>
          <w:iCs/>
        </w:rPr>
        <w:t xml:space="preserve"> w Etapie I</w:t>
      </w:r>
      <w:r w:rsidRPr="006A528A">
        <w:rPr>
          <w:iCs/>
        </w:rPr>
        <w:t xml:space="preserve"> </w:t>
      </w:r>
      <w:r w:rsidR="003A2267" w:rsidRPr="006A528A">
        <w:t>decyduje czas wykonania zadania w Etapie I</w:t>
      </w:r>
      <w:r w:rsidR="00DD0DD8" w:rsidRPr="006A528A">
        <w:rPr>
          <w:iCs/>
        </w:rPr>
        <w:t>.</w:t>
      </w:r>
    </w:p>
    <w:p w14:paraId="50F64023" w14:textId="2A5253C8" w:rsidR="000D2D69" w:rsidRPr="006A528A" w:rsidRDefault="00B07B7E" w:rsidP="00F7293F">
      <w:pPr>
        <w:pStyle w:val="Teksttreci20"/>
        <w:numPr>
          <w:ilvl w:val="0"/>
          <w:numId w:val="24"/>
        </w:numPr>
        <w:tabs>
          <w:tab w:val="left" w:pos="592"/>
        </w:tabs>
        <w:spacing w:before="0" w:after="60"/>
      </w:pPr>
      <w:r w:rsidRPr="006A528A">
        <w:t>W przypadku rezygnacji lub dyskwalifikacji Drużyny zakwalifikowanej do Etapu II, miejsce rezygnującej lu</w:t>
      </w:r>
      <w:r w:rsidR="00583861" w:rsidRPr="006A528A">
        <w:t>b</w:t>
      </w:r>
      <w:r w:rsidRPr="006A528A">
        <w:t xml:space="preserve"> zdyskwalifikowanej Drużyny zajmie Drużyna, która uzyskała kolejno najlepszy wynik zgodnie z zasadami opisanymi w </w:t>
      </w:r>
      <w:r w:rsidR="00107BBE" w:rsidRPr="006A528A">
        <w:t xml:space="preserve">ust. </w:t>
      </w:r>
      <w:r w:rsidR="003B6765" w:rsidRPr="006A528A">
        <w:t>6</w:t>
      </w:r>
      <w:r w:rsidRPr="006A528A">
        <w:t xml:space="preserve"> i </w:t>
      </w:r>
      <w:r w:rsidR="003B6765" w:rsidRPr="006A528A">
        <w:t>7</w:t>
      </w:r>
      <w:r w:rsidRPr="006A528A">
        <w:t>.</w:t>
      </w:r>
    </w:p>
    <w:p w14:paraId="52EAEE90" w14:textId="24068E94" w:rsidR="00C32F54" w:rsidRPr="006A528A" w:rsidRDefault="00637A1D" w:rsidP="00F7293F">
      <w:pPr>
        <w:pStyle w:val="Teksttreci20"/>
        <w:numPr>
          <w:ilvl w:val="0"/>
          <w:numId w:val="24"/>
        </w:numPr>
        <w:tabs>
          <w:tab w:val="left" w:pos="592"/>
        </w:tabs>
        <w:spacing w:before="0" w:after="60"/>
      </w:pPr>
      <w:r w:rsidRPr="006A528A">
        <w:rPr>
          <w:iCs/>
        </w:rPr>
        <w:t xml:space="preserve">Informację o </w:t>
      </w:r>
      <w:r w:rsidR="00065E70" w:rsidRPr="006A528A">
        <w:rPr>
          <w:iCs/>
        </w:rPr>
        <w:t>D</w:t>
      </w:r>
      <w:r w:rsidR="00270114" w:rsidRPr="006A528A">
        <w:rPr>
          <w:iCs/>
        </w:rPr>
        <w:t>rużynach</w:t>
      </w:r>
      <w:r w:rsidR="00443704" w:rsidRPr="006A528A">
        <w:rPr>
          <w:iCs/>
        </w:rPr>
        <w:t xml:space="preserve"> zakwalifikowanych do Etapu II</w:t>
      </w:r>
      <w:r w:rsidR="000D2D69" w:rsidRPr="006A528A">
        <w:rPr>
          <w:iCs/>
        </w:rPr>
        <w:t xml:space="preserve"> </w:t>
      </w:r>
      <w:r w:rsidR="00FE001D" w:rsidRPr="006A528A">
        <w:rPr>
          <w:iCs/>
        </w:rPr>
        <w:t xml:space="preserve">oraz </w:t>
      </w:r>
      <w:r w:rsidR="000D2D69" w:rsidRPr="006A528A">
        <w:rPr>
          <w:iCs/>
        </w:rPr>
        <w:t>skargę</w:t>
      </w:r>
      <w:r w:rsidR="00FE001D" w:rsidRPr="006A528A">
        <w:rPr>
          <w:iCs/>
        </w:rPr>
        <w:t xml:space="preserve"> Drużyny występującej jako przeciwnik, </w:t>
      </w:r>
      <w:r w:rsidRPr="006A528A">
        <w:rPr>
          <w:iCs/>
        </w:rPr>
        <w:t>Organizator przesyła do</w:t>
      </w:r>
      <w:r w:rsidR="00910917" w:rsidRPr="006A528A">
        <w:rPr>
          <w:iCs/>
        </w:rPr>
        <w:t xml:space="preserve"> </w:t>
      </w:r>
      <w:r w:rsidR="008B205C" w:rsidRPr="006A528A">
        <w:rPr>
          <w:iCs/>
        </w:rPr>
        <w:t>Liderów.</w:t>
      </w:r>
    </w:p>
    <w:p w14:paraId="19CEEA60" w14:textId="4D72C7AF" w:rsidR="006E05E7" w:rsidRPr="006A528A" w:rsidRDefault="00F638A1" w:rsidP="00F7293F">
      <w:pPr>
        <w:pStyle w:val="Teksttreci20"/>
        <w:numPr>
          <w:ilvl w:val="0"/>
          <w:numId w:val="24"/>
        </w:numPr>
        <w:shd w:val="clear" w:color="auto" w:fill="auto"/>
        <w:tabs>
          <w:tab w:val="left" w:pos="358"/>
        </w:tabs>
        <w:spacing w:before="0" w:after="60"/>
      </w:pPr>
      <w:r w:rsidRPr="006A528A">
        <w:t xml:space="preserve"> </w:t>
      </w:r>
      <w:r w:rsidR="00FA72BD" w:rsidRPr="006A528A">
        <w:t xml:space="preserve">Niezwłocznie po przeprowadzeniu Etapu I </w:t>
      </w:r>
      <w:r w:rsidR="000D2D69" w:rsidRPr="006A528A">
        <w:t xml:space="preserve">Komisja </w:t>
      </w:r>
      <w:r w:rsidR="00B527B2">
        <w:t>k</w:t>
      </w:r>
      <w:r w:rsidR="000D2D69" w:rsidRPr="006A528A">
        <w:t>onkursowa</w:t>
      </w:r>
      <w:r w:rsidR="006E05E7" w:rsidRPr="006A528A">
        <w:t xml:space="preserve"> </w:t>
      </w:r>
      <w:r w:rsidR="00FA72BD" w:rsidRPr="006A528A">
        <w:t xml:space="preserve">sporządza </w:t>
      </w:r>
      <w:r w:rsidR="004B0A6A" w:rsidRPr="006A528A">
        <w:t>–</w:t>
      </w:r>
      <w:r w:rsidR="00FA72BD" w:rsidRPr="006A528A">
        <w:t xml:space="preserve"> według w</w:t>
      </w:r>
      <w:r w:rsidR="00BA18B3" w:rsidRPr="006A528A">
        <w:t>zoru stanowiącego Załącznik nr 1</w:t>
      </w:r>
      <w:r w:rsidR="00FA72BD" w:rsidRPr="006A528A">
        <w:t xml:space="preserve"> do Regulaminu </w:t>
      </w:r>
      <w:r w:rsidR="004B0A6A" w:rsidRPr="006A528A">
        <w:t>–</w:t>
      </w:r>
      <w:r w:rsidR="00FA72BD" w:rsidRPr="006A528A">
        <w:t xml:space="preserve"> protokoły, które przesyła Organizatorowi drogą elektroniczną</w:t>
      </w:r>
      <w:r w:rsidR="00D85B16" w:rsidRPr="006A528A">
        <w:t xml:space="preserve"> na adres emai</w:t>
      </w:r>
      <w:r w:rsidR="00251083" w:rsidRPr="006A528A">
        <w:t>l</w:t>
      </w:r>
      <w:r w:rsidR="00D512D0" w:rsidRPr="006A528A">
        <w:t xml:space="preserve"> </w:t>
      </w:r>
      <w:r w:rsidR="00E83DE4" w:rsidRPr="006A528A">
        <w:t>k</w:t>
      </w:r>
      <w:r w:rsidR="00E71B88">
        <w:t>irp</w:t>
      </w:r>
      <w:r w:rsidR="00E83DE4" w:rsidRPr="006A528A">
        <w:t>@kirp.pl</w:t>
      </w:r>
    </w:p>
    <w:p w14:paraId="3202131B" w14:textId="77777777" w:rsidR="009C2F09" w:rsidRPr="006A528A" w:rsidRDefault="009C2F09" w:rsidP="00F7293F">
      <w:pPr>
        <w:pStyle w:val="Teksttreci20"/>
        <w:shd w:val="clear" w:color="auto" w:fill="auto"/>
        <w:tabs>
          <w:tab w:val="left" w:pos="630"/>
        </w:tabs>
        <w:spacing w:before="0" w:after="60" w:line="313" w:lineRule="exact"/>
        <w:ind w:left="580" w:firstLine="0"/>
      </w:pPr>
    </w:p>
    <w:p w14:paraId="1F4CF7FD" w14:textId="0AB9ABC4" w:rsidR="000D2D69" w:rsidRPr="006A528A" w:rsidRDefault="00444598" w:rsidP="00F7293F">
      <w:pPr>
        <w:pStyle w:val="Teksttreci30"/>
        <w:numPr>
          <w:ilvl w:val="0"/>
          <w:numId w:val="9"/>
        </w:numPr>
        <w:shd w:val="clear" w:color="auto" w:fill="auto"/>
        <w:tabs>
          <w:tab w:val="left" w:pos="592"/>
        </w:tabs>
        <w:spacing w:after="60" w:line="220" w:lineRule="exact"/>
        <w:ind w:firstLine="0"/>
        <w:jc w:val="both"/>
      </w:pPr>
      <w:r w:rsidRPr="006A528A">
        <w:t>Etap II</w:t>
      </w:r>
    </w:p>
    <w:p w14:paraId="797787C9" w14:textId="2045A00B" w:rsidR="000D2D69" w:rsidRPr="006A528A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t>Etap II przeprowadzany jest w formie pisemnej</w:t>
      </w:r>
      <w:r w:rsidR="007E6B9C" w:rsidRPr="006A528A">
        <w:t>.</w:t>
      </w:r>
    </w:p>
    <w:p w14:paraId="3705DCA5" w14:textId="47636C80" w:rsidR="000D2D69" w:rsidRPr="00926F09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3"/>
        </w:tabs>
        <w:spacing w:before="0" w:after="60"/>
      </w:pPr>
      <w:r w:rsidRPr="006A528A">
        <w:t xml:space="preserve">Zadaniem Drużyny w Etapie II Konkursu jest przygotowanie przez Drużynę w imieniu Państwa </w:t>
      </w:r>
      <w:r w:rsidR="00190FD1">
        <w:t xml:space="preserve">Członkowskiego </w:t>
      </w:r>
      <w:r w:rsidR="00190FD1" w:rsidRPr="00190FD1">
        <w:t>pisemnego stanowiska w ramach postępowania z wniosku o wydanie orzeczenia w trybie prejudycjalnym przed TSUE</w:t>
      </w:r>
      <w:r w:rsidR="00190FD1">
        <w:t xml:space="preserve">, z wykorzystaniem własnego </w:t>
      </w:r>
      <w:r w:rsidR="00E76629">
        <w:t xml:space="preserve">pisemnego </w:t>
      </w:r>
      <w:r w:rsidR="00190FD1">
        <w:t xml:space="preserve">stanowiska </w:t>
      </w:r>
      <w:r w:rsidR="00E76629">
        <w:t>oraz pisemnego stanowiska</w:t>
      </w:r>
      <w:r w:rsidRPr="006A528A">
        <w:t xml:space="preserve"> </w:t>
      </w:r>
      <w:r w:rsidR="00E76629">
        <w:t xml:space="preserve">innej </w:t>
      </w:r>
      <w:r w:rsidRPr="006A528A">
        <w:t>Drużyny</w:t>
      </w:r>
      <w:r w:rsidR="00E76629">
        <w:t>, przekazanego przez Organizatora</w:t>
      </w:r>
      <w:r w:rsidRPr="006A528A">
        <w:t>.</w:t>
      </w:r>
    </w:p>
    <w:p w14:paraId="76EE730A" w14:textId="3F51DBF3" w:rsidR="000D2D69" w:rsidRPr="006A528A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rPr>
          <w:iCs/>
          <w:color w:val="auto"/>
        </w:rPr>
        <w:t>Etap II punktowany jest według skali od 0 do</w:t>
      </w:r>
      <w:r w:rsidR="003B6765" w:rsidRPr="006A528A">
        <w:rPr>
          <w:iCs/>
          <w:color w:val="auto"/>
        </w:rPr>
        <w:t xml:space="preserve"> 18</w:t>
      </w:r>
      <w:r w:rsidRPr="006A528A">
        <w:rPr>
          <w:iCs/>
          <w:color w:val="auto"/>
        </w:rPr>
        <w:t xml:space="preserve"> punktów.</w:t>
      </w:r>
    </w:p>
    <w:p w14:paraId="34C04351" w14:textId="1FA65F0F" w:rsidR="000D2D69" w:rsidRPr="006A528A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3"/>
        </w:tabs>
        <w:spacing w:before="0" w:after="60"/>
        <w:rPr>
          <w:iCs/>
        </w:rPr>
      </w:pPr>
      <w:r w:rsidRPr="006A528A">
        <w:rPr>
          <w:iCs/>
          <w:color w:val="auto"/>
        </w:rPr>
        <w:t>Kryteria oceny Etapu I</w:t>
      </w:r>
      <w:r w:rsidR="00B527B2">
        <w:rPr>
          <w:iCs/>
          <w:color w:val="auto"/>
        </w:rPr>
        <w:t>I</w:t>
      </w:r>
      <w:r w:rsidRPr="006A528A">
        <w:rPr>
          <w:iCs/>
          <w:color w:val="auto"/>
        </w:rPr>
        <w:t xml:space="preserve"> są następujące:</w:t>
      </w:r>
    </w:p>
    <w:p w14:paraId="4EE3377E" w14:textId="058FAD5C" w:rsidR="000D2D69" w:rsidRPr="006A528A" w:rsidRDefault="000D2D69" w:rsidP="0085795A">
      <w:pPr>
        <w:pStyle w:val="Default"/>
        <w:numPr>
          <w:ilvl w:val="0"/>
          <w:numId w:val="28"/>
        </w:numPr>
        <w:spacing w:after="60"/>
        <w:ind w:left="1276" w:hanging="567"/>
        <w:rPr>
          <w:rFonts w:ascii="Sylfaen" w:hAnsi="Sylfaen"/>
          <w:iCs/>
          <w:color w:val="auto"/>
          <w:sz w:val="22"/>
          <w:szCs w:val="22"/>
        </w:rPr>
      </w:pPr>
      <w:r w:rsidRPr="006A528A">
        <w:rPr>
          <w:rFonts w:ascii="Sylfaen" w:hAnsi="Sylfaen"/>
          <w:iCs/>
          <w:color w:val="auto"/>
          <w:sz w:val="22"/>
          <w:szCs w:val="22"/>
        </w:rPr>
        <w:t xml:space="preserve">merytoryczna analiza kazusu </w:t>
      </w:r>
      <w:r w:rsidR="00ED7E31">
        <w:rPr>
          <w:rFonts w:ascii="Sylfaen" w:hAnsi="Sylfaen"/>
          <w:iCs/>
          <w:color w:val="auto"/>
          <w:sz w:val="22"/>
          <w:szCs w:val="22"/>
        </w:rPr>
        <w:t>/ skargi</w:t>
      </w:r>
      <w:r w:rsidRPr="006A528A">
        <w:rPr>
          <w:rFonts w:ascii="Sylfaen" w:hAnsi="Sylfaen"/>
          <w:iCs/>
          <w:color w:val="auto"/>
          <w:sz w:val="22"/>
          <w:szCs w:val="22"/>
        </w:rPr>
        <w:t xml:space="preserve"> (0-6 pkt);</w:t>
      </w:r>
    </w:p>
    <w:p w14:paraId="7DD4B808" w14:textId="4F23A8BA" w:rsidR="000D2D69" w:rsidRPr="006A528A" w:rsidRDefault="003B6765" w:rsidP="0085795A">
      <w:pPr>
        <w:pStyle w:val="Default"/>
        <w:numPr>
          <w:ilvl w:val="0"/>
          <w:numId w:val="28"/>
        </w:numPr>
        <w:spacing w:after="60"/>
        <w:ind w:left="1276" w:hanging="567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spójność</w:t>
      </w:r>
      <w:r w:rsidR="000D2D69" w:rsidRPr="006A528A">
        <w:rPr>
          <w:rFonts w:ascii="Sylfaen" w:hAnsi="Sylfaen"/>
          <w:sz w:val="22"/>
          <w:szCs w:val="22"/>
        </w:rPr>
        <w:t xml:space="preserve"> oraz logika wypowiedzi </w:t>
      </w:r>
      <w:r w:rsidR="000D2D69" w:rsidRPr="006A528A">
        <w:rPr>
          <w:rFonts w:ascii="Sylfaen" w:hAnsi="Sylfaen"/>
          <w:iCs/>
          <w:color w:val="auto"/>
          <w:sz w:val="22"/>
          <w:szCs w:val="22"/>
        </w:rPr>
        <w:t>(0-6 pkt)</w:t>
      </w:r>
      <w:r w:rsidR="000D2D69" w:rsidRPr="006A528A">
        <w:rPr>
          <w:rFonts w:ascii="Sylfaen" w:hAnsi="Sylfaen"/>
          <w:sz w:val="22"/>
          <w:szCs w:val="22"/>
        </w:rPr>
        <w:t>;</w:t>
      </w:r>
    </w:p>
    <w:p w14:paraId="64A5143F" w14:textId="77777777" w:rsidR="000D2D69" w:rsidRPr="006A528A" w:rsidRDefault="000D2D69" w:rsidP="0085795A">
      <w:pPr>
        <w:pStyle w:val="Default"/>
        <w:numPr>
          <w:ilvl w:val="0"/>
          <w:numId w:val="28"/>
        </w:numPr>
        <w:spacing w:after="60"/>
        <w:ind w:left="1276" w:hanging="567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stylistyka wypowiedzi pisemnej </w:t>
      </w:r>
      <w:r w:rsidRPr="006A528A">
        <w:rPr>
          <w:rFonts w:ascii="Sylfaen" w:hAnsi="Sylfaen"/>
          <w:iCs/>
          <w:color w:val="auto"/>
          <w:sz w:val="22"/>
          <w:szCs w:val="22"/>
        </w:rPr>
        <w:t>(0-6 pkt)</w:t>
      </w:r>
      <w:r w:rsidRPr="006A528A">
        <w:rPr>
          <w:rFonts w:ascii="Sylfaen" w:hAnsi="Sylfaen"/>
          <w:sz w:val="22"/>
          <w:szCs w:val="22"/>
        </w:rPr>
        <w:t>.</w:t>
      </w:r>
    </w:p>
    <w:p w14:paraId="77403813" w14:textId="318A6E27" w:rsidR="00B305B9" w:rsidRPr="00126BD4" w:rsidRDefault="00B305B9" w:rsidP="0085795A">
      <w:pPr>
        <w:pStyle w:val="Akapitzlist"/>
        <w:numPr>
          <w:ilvl w:val="0"/>
          <w:numId w:val="29"/>
        </w:numPr>
        <w:spacing w:after="60"/>
        <w:jc w:val="both"/>
        <w:rPr>
          <w:rFonts w:ascii="Sylfaen" w:hAnsi="Sylfaen" w:cs="Garamond"/>
        </w:rPr>
      </w:pPr>
      <w:r w:rsidRPr="00126BD4">
        <w:rPr>
          <w:rFonts w:ascii="Sylfaen" w:hAnsi="Sylfaen" w:cs="Garamond"/>
        </w:rPr>
        <w:lastRenderedPageBreak/>
        <w:t>Do Etapu III kwalifikuje się parzysta liczba Drużyn, nie więcej niż 4 Drużyny, które uzyskały najwyższą liczbę punktów w Etapie II.</w:t>
      </w:r>
    </w:p>
    <w:p w14:paraId="45E6C937" w14:textId="4C4641DE" w:rsidR="001B2E32" w:rsidRPr="006A528A" w:rsidRDefault="001B2E32" w:rsidP="0085795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Sylfaen" w:eastAsia="Arial Unicode MS" w:hAnsi="Sylfaen" w:cs="Garamond"/>
          <w:color w:val="000000"/>
        </w:rPr>
      </w:pPr>
      <w:r w:rsidRPr="006A528A">
        <w:rPr>
          <w:rFonts w:ascii="Sylfaen" w:eastAsia="Arial Unicode MS" w:hAnsi="Sylfaen" w:cs="Garamond"/>
          <w:color w:val="000000"/>
        </w:rPr>
        <w:t>W przypadku uzyskania równej liczby punktów przez kilka Drużyn w Etapie II decyduje czas wykonania zadania w Etapie II.</w:t>
      </w:r>
    </w:p>
    <w:p w14:paraId="12FD0EC9" w14:textId="6664F9B8" w:rsidR="001B2E32" w:rsidRPr="006A528A" w:rsidRDefault="001B2E32" w:rsidP="0085795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Sylfaen" w:eastAsia="Arial Unicode MS" w:hAnsi="Sylfaen" w:cs="Garamond"/>
          <w:color w:val="000000"/>
        </w:rPr>
      </w:pPr>
      <w:r w:rsidRPr="006A528A">
        <w:rPr>
          <w:rFonts w:ascii="Sylfaen" w:eastAsia="Arial Unicode MS" w:hAnsi="Sylfaen" w:cs="Garamond"/>
          <w:color w:val="000000"/>
        </w:rPr>
        <w:t xml:space="preserve">W przypadku rezygnacji lub dyskwalifikacji Drużyny zakwalifikowanej do Etapu III, miejsce rezygnującej lub zdyskwalifikowanej </w:t>
      </w:r>
      <w:r w:rsidRPr="00D0720F">
        <w:rPr>
          <w:rFonts w:ascii="Sylfaen" w:eastAsia="Arial Unicode MS" w:hAnsi="Sylfaen" w:cs="Garamond"/>
          <w:color w:val="000000"/>
        </w:rPr>
        <w:t xml:space="preserve">Drużyny zajmie Drużyna, która uzyskała kolejno najlepszy wynik zgodnie z zasadami opisanymi w ust. </w:t>
      </w:r>
      <w:r w:rsidR="00D0720F" w:rsidRPr="00D0720F">
        <w:rPr>
          <w:rFonts w:ascii="Sylfaen" w:eastAsia="Arial Unicode MS" w:hAnsi="Sylfaen" w:cs="Garamond"/>
          <w:color w:val="000000"/>
        </w:rPr>
        <w:t>5</w:t>
      </w:r>
      <w:r w:rsidRPr="00D0720F">
        <w:rPr>
          <w:rFonts w:ascii="Sylfaen" w:eastAsia="Arial Unicode MS" w:hAnsi="Sylfaen" w:cs="Garamond"/>
          <w:color w:val="000000"/>
        </w:rPr>
        <w:t xml:space="preserve"> i </w:t>
      </w:r>
      <w:r w:rsidR="00D0720F" w:rsidRPr="00D0720F">
        <w:rPr>
          <w:rFonts w:ascii="Sylfaen" w:eastAsia="Arial Unicode MS" w:hAnsi="Sylfaen" w:cs="Garamond"/>
          <w:color w:val="000000"/>
        </w:rPr>
        <w:t>6</w:t>
      </w:r>
      <w:r w:rsidRPr="00D0720F">
        <w:rPr>
          <w:rFonts w:ascii="Sylfaen" w:eastAsia="Arial Unicode MS" w:hAnsi="Sylfaen" w:cs="Garamond"/>
          <w:color w:val="000000"/>
        </w:rPr>
        <w:t>.</w:t>
      </w:r>
    </w:p>
    <w:p w14:paraId="2C06B324" w14:textId="7F8961B6" w:rsidR="000D2D69" w:rsidRPr="006A528A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8"/>
        </w:tabs>
        <w:spacing w:before="0" w:after="60"/>
        <w:rPr>
          <w:iCs/>
        </w:rPr>
      </w:pPr>
      <w:r w:rsidRPr="006A528A">
        <w:rPr>
          <w:iCs/>
        </w:rPr>
        <w:t xml:space="preserve">Wyniki Etapu II ogłaszane są na stronie internetowej </w:t>
      </w:r>
      <w:r w:rsidR="003B6765" w:rsidRPr="006A528A">
        <w:rPr>
          <w:iCs/>
        </w:rPr>
        <w:t>Konkursu</w:t>
      </w:r>
      <w:r w:rsidR="00A746F1" w:rsidRPr="006A528A">
        <w:rPr>
          <w:iCs/>
        </w:rPr>
        <w:t>.</w:t>
      </w:r>
    </w:p>
    <w:p w14:paraId="1ECDB3CF" w14:textId="38455715" w:rsidR="000D2D69" w:rsidRPr="006A528A" w:rsidRDefault="000D2D69" w:rsidP="0085795A">
      <w:pPr>
        <w:pStyle w:val="Teksttreci20"/>
        <w:numPr>
          <w:ilvl w:val="0"/>
          <w:numId w:val="29"/>
        </w:numPr>
        <w:shd w:val="clear" w:color="auto" w:fill="auto"/>
        <w:tabs>
          <w:tab w:val="left" w:pos="358"/>
        </w:tabs>
        <w:spacing w:before="0" w:after="60"/>
      </w:pPr>
      <w:r w:rsidRPr="006A528A">
        <w:t xml:space="preserve">Niezwłocznie po przeprowadzeniu </w:t>
      </w:r>
      <w:r w:rsidRPr="00D0720F">
        <w:t>Etapu I</w:t>
      </w:r>
      <w:r w:rsidR="000F1F08" w:rsidRPr="00D0720F">
        <w:t>I</w:t>
      </w:r>
      <w:r w:rsidRPr="00D0720F">
        <w:t xml:space="preserve"> Komisja </w:t>
      </w:r>
      <w:r w:rsidR="00B527B2">
        <w:t>k</w:t>
      </w:r>
      <w:r w:rsidRPr="00D0720F">
        <w:t xml:space="preserve">onkursowa sporządza – według wzoru stanowiącego Załącznik nr </w:t>
      </w:r>
      <w:r w:rsidR="00D0720F" w:rsidRPr="00D0720F">
        <w:t>2</w:t>
      </w:r>
      <w:r w:rsidRPr="00D0720F">
        <w:t xml:space="preserve"> do Regulaminu – protokoły, które przesyła Organizatorowi drogą elektroniczną na adres email </w:t>
      </w:r>
      <w:r w:rsidR="00E83DE4" w:rsidRPr="00D0720F">
        <w:t>k</w:t>
      </w:r>
      <w:r w:rsidR="00DA3F69">
        <w:t>irp</w:t>
      </w:r>
      <w:r w:rsidR="00E83DE4" w:rsidRPr="00D0720F">
        <w:t>@kirp.pl</w:t>
      </w:r>
    </w:p>
    <w:p w14:paraId="4DA8A04B" w14:textId="77777777" w:rsidR="000D2D69" w:rsidRPr="006A528A" w:rsidRDefault="000D2D69" w:rsidP="00F7293F">
      <w:pPr>
        <w:pStyle w:val="Teksttreci30"/>
        <w:shd w:val="clear" w:color="auto" w:fill="auto"/>
        <w:tabs>
          <w:tab w:val="left" w:pos="592"/>
        </w:tabs>
        <w:spacing w:after="60" w:line="220" w:lineRule="exact"/>
        <w:ind w:firstLine="0"/>
        <w:jc w:val="both"/>
      </w:pPr>
    </w:p>
    <w:p w14:paraId="31C42F33" w14:textId="36054990" w:rsidR="000F1F08" w:rsidRPr="006A528A" w:rsidRDefault="000F1F08" w:rsidP="00F7293F">
      <w:pPr>
        <w:pStyle w:val="Teksttreci30"/>
        <w:numPr>
          <w:ilvl w:val="0"/>
          <w:numId w:val="9"/>
        </w:numPr>
        <w:shd w:val="clear" w:color="auto" w:fill="auto"/>
        <w:tabs>
          <w:tab w:val="left" w:pos="592"/>
        </w:tabs>
        <w:spacing w:after="60" w:line="220" w:lineRule="exact"/>
        <w:ind w:firstLine="0"/>
        <w:jc w:val="both"/>
      </w:pPr>
      <w:r w:rsidRPr="006A528A">
        <w:t>Etap I</w:t>
      </w:r>
      <w:r w:rsidR="00E87DBA" w:rsidRPr="006A528A">
        <w:t>II</w:t>
      </w:r>
      <w:r w:rsidRPr="006A528A">
        <w:t xml:space="preserve"> </w:t>
      </w:r>
    </w:p>
    <w:p w14:paraId="6B592930" w14:textId="0A19AB74" w:rsidR="00251083" w:rsidRPr="006A528A" w:rsidRDefault="00251083" w:rsidP="0085795A">
      <w:pPr>
        <w:pStyle w:val="Teksttreci20"/>
        <w:numPr>
          <w:ilvl w:val="0"/>
          <w:numId w:val="30"/>
        </w:numPr>
        <w:shd w:val="clear" w:color="auto" w:fill="auto"/>
        <w:spacing w:before="0" w:after="60"/>
        <w:rPr>
          <w:strike/>
        </w:rPr>
      </w:pPr>
      <w:r w:rsidRPr="0085795A">
        <w:t xml:space="preserve">Etap III </w:t>
      </w:r>
      <w:r w:rsidR="000F1F08" w:rsidRPr="0085795A">
        <w:rPr>
          <w:color w:val="auto"/>
        </w:rPr>
        <w:t>przeprowadzany jest stacjonarnie i polega na udziale Drużyn zakwalifikowan</w:t>
      </w:r>
      <w:r w:rsidR="00ED7E31">
        <w:rPr>
          <w:color w:val="auto"/>
        </w:rPr>
        <w:t>ych</w:t>
      </w:r>
      <w:r w:rsidR="000F1F08" w:rsidRPr="0085795A">
        <w:rPr>
          <w:color w:val="auto"/>
        </w:rPr>
        <w:t xml:space="preserve"> do  Etapu</w:t>
      </w:r>
      <w:r w:rsidR="000F1F08" w:rsidRPr="006A528A">
        <w:rPr>
          <w:color w:val="auto"/>
        </w:rPr>
        <w:t xml:space="preserve"> III w zadaniu konkursowym tj. rozprawie przed </w:t>
      </w:r>
      <w:r w:rsidR="00DA1E16">
        <w:rPr>
          <w:color w:val="auto"/>
        </w:rPr>
        <w:t>TSUE</w:t>
      </w:r>
      <w:r w:rsidR="00CC4671" w:rsidRPr="006A528A">
        <w:rPr>
          <w:color w:val="auto"/>
        </w:rPr>
        <w:t>.</w:t>
      </w:r>
      <w:r w:rsidR="00D0720F">
        <w:rPr>
          <w:color w:val="auto"/>
        </w:rPr>
        <w:t xml:space="preserve"> </w:t>
      </w:r>
      <w:r w:rsidR="000F1F08" w:rsidRPr="006A528A">
        <w:rPr>
          <w:color w:val="auto"/>
        </w:rPr>
        <w:t xml:space="preserve">Szczegółowy harmonogram, w tym godzina rozprawy, zostaną przesłane </w:t>
      </w:r>
      <w:r w:rsidR="002364EF" w:rsidRPr="006A528A">
        <w:rPr>
          <w:color w:val="auto"/>
        </w:rPr>
        <w:t>Uczestnikom na ich adresy e-mail podane Organizatorowi podczas rejestracji.</w:t>
      </w:r>
      <w:r w:rsidR="000F1F08" w:rsidRPr="006A528A">
        <w:rPr>
          <w:color w:val="auto"/>
        </w:rPr>
        <w:t xml:space="preserve"> </w:t>
      </w:r>
    </w:p>
    <w:p w14:paraId="568E172A" w14:textId="6E61F7F7" w:rsidR="00937029" w:rsidRPr="006A528A" w:rsidRDefault="000D19CB" w:rsidP="0085795A">
      <w:pPr>
        <w:pStyle w:val="Teksttreci20"/>
        <w:numPr>
          <w:ilvl w:val="0"/>
          <w:numId w:val="30"/>
        </w:numPr>
        <w:shd w:val="clear" w:color="auto" w:fill="auto"/>
        <w:spacing w:before="0" w:after="60"/>
        <w:ind w:left="709"/>
      </w:pPr>
      <w:r w:rsidRPr="006A528A">
        <w:t xml:space="preserve">Role dla poszczególnych Drużyn wskazuje </w:t>
      </w:r>
      <w:r w:rsidR="00D55B02" w:rsidRPr="006A528A">
        <w:t>KOK</w:t>
      </w:r>
      <w:r w:rsidRPr="006A528A">
        <w:t xml:space="preserve"> wyznaczając </w:t>
      </w:r>
      <w:r w:rsidR="00BD2594" w:rsidRPr="006A528A">
        <w:t>2</w:t>
      </w:r>
      <w:r w:rsidRPr="006A528A">
        <w:t xml:space="preserve"> </w:t>
      </w:r>
      <w:r w:rsidR="00E76629">
        <w:t>pełnomocników uczestnika postępowania</w:t>
      </w:r>
      <w:r w:rsidRPr="006A528A">
        <w:t xml:space="preserve"> i </w:t>
      </w:r>
      <w:r w:rsidR="00BD2594" w:rsidRPr="006A528A">
        <w:t xml:space="preserve">2 przedstawicieli </w:t>
      </w:r>
      <w:r w:rsidR="00E76629">
        <w:t>P</w:t>
      </w:r>
      <w:r w:rsidR="00D42C55" w:rsidRPr="006A528A">
        <w:t>aństwa</w:t>
      </w:r>
      <w:r w:rsidR="00E76629">
        <w:t xml:space="preserve"> Członkowskiego</w:t>
      </w:r>
      <w:r w:rsidR="00D42C55" w:rsidRPr="006A528A">
        <w:t>.</w:t>
      </w:r>
      <w:r w:rsidRPr="006A528A">
        <w:t xml:space="preserve"> </w:t>
      </w:r>
    </w:p>
    <w:p w14:paraId="7B6BD51C" w14:textId="75A6B780" w:rsidR="0001266F" w:rsidRPr="006A528A" w:rsidRDefault="0001266F" w:rsidP="0085795A">
      <w:pPr>
        <w:pStyle w:val="Teksttreci20"/>
        <w:numPr>
          <w:ilvl w:val="0"/>
          <w:numId w:val="30"/>
        </w:numPr>
        <w:shd w:val="clear" w:color="auto" w:fill="auto"/>
        <w:tabs>
          <w:tab w:val="left" w:pos="592"/>
        </w:tabs>
        <w:spacing w:before="0" w:after="60"/>
      </w:pPr>
      <w:r w:rsidRPr="006A528A">
        <w:t xml:space="preserve">W Etapie III Drużyny prezentują swoje stanowiska w dwóch rundach. W I rundzie każdej Drużynie przysługuje 15 minut, przy czym każdy z członków Drużyny musi występować jako mówca. Podział czasu i zagadnień pomiędzy Uczestników podlega indywidualnym ustaleniom w Drużynach. W II rundzie Drużyny odpowiadają na argumenty podniesione przez stronę przeciwną, na co każdej z Drużyn przysługuje </w:t>
      </w:r>
      <w:r w:rsidR="00E76629">
        <w:t>10</w:t>
      </w:r>
      <w:r w:rsidRPr="006A528A">
        <w:t xml:space="preserve"> minut</w:t>
      </w:r>
      <w:r w:rsidR="00E76629">
        <w:t xml:space="preserve"> oraz odpowiadają na dwa pytania</w:t>
      </w:r>
      <w:r w:rsidR="00B75B0D" w:rsidRPr="006A528A">
        <w:t xml:space="preserve"> </w:t>
      </w:r>
      <w:r w:rsidR="00E76629">
        <w:t>c</w:t>
      </w:r>
      <w:r w:rsidR="005C5CE4" w:rsidRPr="006A528A">
        <w:t>złonk</w:t>
      </w:r>
      <w:r w:rsidR="00E76629">
        <w:t>ów</w:t>
      </w:r>
      <w:r w:rsidR="005C5CE4" w:rsidRPr="006A528A">
        <w:t xml:space="preserve"> Komisji </w:t>
      </w:r>
      <w:r w:rsidR="000E554C">
        <w:t>k</w:t>
      </w:r>
      <w:r w:rsidR="005C5CE4" w:rsidRPr="006A528A">
        <w:t>onkursowej</w:t>
      </w:r>
      <w:r w:rsidR="00F74A51" w:rsidRPr="006A528A">
        <w:t>.</w:t>
      </w:r>
    </w:p>
    <w:p w14:paraId="4E6A0C9D" w14:textId="7EFEBDB4" w:rsidR="009511AD" w:rsidRPr="006A528A" w:rsidRDefault="009511AD" w:rsidP="0085795A">
      <w:pPr>
        <w:pStyle w:val="Teksttreci20"/>
        <w:numPr>
          <w:ilvl w:val="0"/>
          <w:numId w:val="30"/>
        </w:numPr>
        <w:shd w:val="clear" w:color="auto" w:fill="auto"/>
        <w:tabs>
          <w:tab w:val="left" w:pos="592"/>
        </w:tabs>
        <w:spacing w:before="0" w:after="60"/>
      </w:pPr>
      <w:r w:rsidRPr="006A528A">
        <w:t xml:space="preserve">Etap III punktowany jest według skali od </w:t>
      </w:r>
      <w:r w:rsidR="009D44E3" w:rsidRPr="006A528A">
        <w:t xml:space="preserve">0 do </w:t>
      </w:r>
      <w:r w:rsidR="00E76629">
        <w:t>30</w:t>
      </w:r>
      <w:r w:rsidRPr="006A528A">
        <w:t xml:space="preserve"> punktów</w:t>
      </w:r>
      <w:r w:rsidR="00803372" w:rsidRPr="006A528A">
        <w:t>.</w:t>
      </w:r>
      <w:r w:rsidR="003539C5" w:rsidRPr="006A528A">
        <w:t xml:space="preserve"> </w:t>
      </w:r>
    </w:p>
    <w:p w14:paraId="5572D201" w14:textId="597507A1" w:rsidR="002268D4" w:rsidRPr="006A528A" w:rsidRDefault="002268D4" w:rsidP="0085795A">
      <w:pPr>
        <w:pStyle w:val="Teksttreci20"/>
        <w:numPr>
          <w:ilvl w:val="0"/>
          <w:numId w:val="30"/>
        </w:numPr>
        <w:shd w:val="clear" w:color="auto" w:fill="auto"/>
        <w:tabs>
          <w:tab w:val="left" w:pos="592"/>
        </w:tabs>
        <w:spacing w:before="0" w:after="60"/>
        <w:rPr>
          <w:color w:val="auto"/>
        </w:rPr>
      </w:pPr>
      <w:r w:rsidRPr="006A528A">
        <w:rPr>
          <w:color w:val="auto"/>
        </w:rPr>
        <w:t>Kryteria oceny Etapu III</w:t>
      </w:r>
      <w:r w:rsidR="00937029" w:rsidRPr="006A528A">
        <w:rPr>
          <w:color w:val="auto"/>
        </w:rPr>
        <w:t xml:space="preserve"> </w:t>
      </w:r>
      <w:r w:rsidR="004A5115" w:rsidRPr="006A528A">
        <w:rPr>
          <w:color w:val="auto"/>
        </w:rPr>
        <w:t>są następujące</w:t>
      </w:r>
      <w:r w:rsidRPr="006A528A">
        <w:rPr>
          <w:color w:val="auto"/>
        </w:rPr>
        <w:t>:</w:t>
      </w:r>
    </w:p>
    <w:p w14:paraId="30EF4A94" w14:textId="77777777" w:rsidR="00937029" w:rsidRPr="006A528A" w:rsidRDefault="00937029" w:rsidP="00F7293F">
      <w:pPr>
        <w:pStyle w:val="Teksttreci20"/>
        <w:shd w:val="clear" w:color="auto" w:fill="auto"/>
        <w:tabs>
          <w:tab w:val="left" w:pos="592"/>
        </w:tabs>
        <w:spacing w:before="0" w:after="60"/>
        <w:ind w:left="580" w:firstLine="0"/>
        <w:rPr>
          <w:color w:val="auto"/>
        </w:rPr>
      </w:pPr>
      <w:r w:rsidRPr="006A528A">
        <w:rPr>
          <w:color w:val="auto"/>
        </w:rPr>
        <w:t>1)</w:t>
      </w:r>
      <w:r w:rsidR="003539C5" w:rsidRPr="006A528A">
        <w:rPr>
          <w:color w:val="auto"/>
        </w:rPr>
        <w:t xml:space="preserve"> merytoryczna analiza zagadnienia</w:t>
      </w:r>
      <w:r w:rsidR="00803372" w:rsidRPr="006A528A">
        <w:rPr>
          <w:color w:val="auto"/>
        </w:rPr>
        <w:t xml:space="preserve"> (</w:t>
      </w:r>
      <w:r w:rsidR="00D512D0" w:rsidRPr="006A528A">
        <w:rPr>
          <w:color w:val="auto"/>
        </w:rPr>
        <w:t>0-</w:t>
      </w:r>
      <w:r w:rsidR="00803372" w:rsidRPr="006A528A">
        <w:rPr>
          <w:color w:val="auto"/>
        </w:rPr>
        <w:t>6 pkt)</w:t>
      </w:r>
      <w:r w:rsidR="0030392B" w:rsidRPr="006A528A">
        <w:rPr>
          <w:color w:val="auto"/>
        </w:rPr>
        <w:t>;</w:t>
      </w:r>
    </w:p>
    <w:p w14:paraId="670CDDEA" w14:textId="6B3B199E" w:rsidR="00937029" w:rsidRPr="006A528A" w:rsidRDefault="00937029" w:rsidP="00F7293F">
      <w:pPr>
        <w:pStyle w:val="Default"/>
        <w:spacing w:after="60"/>
        <w:ind w:firstLine="580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color w:val="auto"/>
          <w:sz w:val="22"/>
          <w:szCs w:val="22"/>
        </w:rPr>
        <w:t>2)</w:t>
      </w:r>
      <w:r w:rsidR="003539C5" w:rsidRPr="006A528A">
        <w:rPr>
          <w:rFonts w:ascii="Sylfaen" w:hAnsi="Sylfaen"/>
          <w:color w:val="auto"/>
          <w:sz w:val="22"/>
          <w:szCs w:val="22"/>
        </w:rPr>
        <w:t xml:space="preserve"> </w:t>
      </w:r>
      <w:r w:rsidR="003451BA" w:rsidRPr="006A528A">
        <w:rPr>
          <w:rFonts w:ascii="Sylfaen" w:hAnsi="Sylfaen"/>
          <w:sz w:val="22"/>
          <w:szCs w:val="22"/>
        </w:rPr>
        <w:t>spójność</w:t>
      </w:r>
      <w:r w:rsidR="003539C5" w:rsidRPr="006A528A">
        <w:rPr>
          <w:rFonts w:ascii="Sylfaen" w:hAnsi="Sylfaen"/>
          <w:sz w:val="22"/>
          <w:szCs w:val="22"/>
        </w:rPr>
        <w:t xml:space="preserve"> oraz logika wypowiedz</w:t>
      </w:r>
      <w:r w:rsidR="003451BA" w:rsidRPr="006A528A">
        <w:rPr>
          <w:rFonts w:ascii="Sylfaen" w:hAnsi="Sylfaen"/>
          <w:sz w:val="22"/>
          <w:szCs w:val="22"/>
        </w:rPr>
        <w:t>i</w:t>
      </w:r>
      <w:r w:rsidR="00803372" w:rsidRPr="006A528A">
        <w:rPr>
          <w:rFonts w:ascii="Sylfaen" w:hAnsi="Sylfaen"/>
          <w:sz w:val="22"/>
          <w:szCs w:val="22"/>
        </w:rPr>
        <w:t xml:space="preserve"> </w:t>
      </w:r>
      <w:r w:rsidR="00803372" w:rsidRPr="006A528A">
        <w:rPr>
          <w:rFonts w:ascii="Sylfaen" w:hAnsi="Sylfaen"/>
          <w:color w:val="auto"/>
          <w:sz w:val="22"/>
          <w:szCs w:val="22"/>
        </w:rPr>
        <w:t>(</w:t>
      </w:r>
      <w:r w:rsidR="00D512D0" w:rsidRPr="006A528A">
        <w:rPr>
          <w:rFonts w:ascii="Sylfaen" w:hAnsi="Sylfaen"/>
          <w:color w:val="auto"/>
          <w:sz w:val="22"/>
          <w:szCs w:val="22"/>
        </w:rPr>
        <w:t>0-</w:t>
      </w:r>
      <w:r w:rsidR="0030392B" w:rsidRPr="006A528A">
        <w:rPr>
          <w:rFonts w:ascii="Sylfaen" w:hAnsi="Sylfaen"/>
          <w:color w:val="auto"/>
          <w:sz w:val="22"/>
          <w:szCs w:val="22"/>
        </w:rPr>
        <w:t>6 pkt)</w:t>
      </w:r>
      <w:r w:rsidR="0030392B" w:rsidRPr="006A528A">
        <w:rPr>
          <w:rFonts w:ascii="Sylfaen" w:hAnsi="Sylfaen"/>
          <w:sz w:val="22"/>
          <w:szCs w:val="22"/>
        </w:rPr>
        <w:t>;</w:t>
      </w:r>
    </w:p>
    <w:p w14:paraId="73AA4527" w14:textId="77777777" w:rsidR="003539C5" w:rsidRPr="006A528A" w:rsidRDefault="00937029" w:rsidP="00F7293F">
      <w:pPr>
        <w:pStyle w:val="Teksttreci20"/>
        <w:shd w:val="clear" w:color="auto" w:fill="auto"/>
        <w:tabs>
          <w:tab w:val="left" w:pos="592"/>
        </w:tabs>
        <w:spacing w:before="0" w:after="60"/>
        <w:ind w:left="580" w:firstLine="0"/>
        <w:rPr>
          <w:color w:val="auto"/>
        </w:rPr>
      </w:pPr>
      <w:r w:rsidRPr="006A528A">
        <w:rPr>
          <w:color w:val="auto"/>
        </w:rPr>
        <w:t>3)</w:t>
      </w:r>
      <w:r w:rsidR="003539C5" w:rsidRPr="006A528A">
        <w:rPr>
          <w:color w:val="auto"/>
        </w:rPr>
        <w:t xml:space="preserve"> wykonanie – prezentacja wypowiedzi ustnej</w:t>
      </w:r>
      <w:r w:rsidR="00803372" w:rsidRPr="006A528A">
        <w:rPr>
          <w:color w:val="auto"/>
        </w:rPr>
        <w:t xml:space="preserve"> (</w:t>
      </w:r>
      <w:r w:rsidR="00D512D0" w:rsidRPr="006A528A">
        <w:rPr>
          <w:color w:val="auto"/>
        </w:rPr>
        <w:t>0-</w:t>
      </w:r>
      <w:r w:rsidR="0030392B" w:rsidRPr="006A528A">
        <w:rPr>
          <w:color w:val="auto"/>
        </w:rPr>
        <w:t>6 pkt);</w:t>
      </w:r>
    </w:p>
    <w:p w14:paraId="7C9AFC36" w14:textId="77777777" w:rsidR="00E76629" w:rsidRDefault="00937029" w:rsidP="00F7293F">
      <w:pPr>
        <w:pStyle w:val="Teksttreci20"/>
        <w:shd w:val="clear" w:color="auto" w:fill="auto"/>
        <w:tabs>
          <w:tab w:val="left" w:pos="592"/>
        </w:tabs>
        <w:spacing w:before="0" w:after="60"/>
        <w:ind w:left="580" w:firstLine="0"/>
        <w:rPr>
          <w:color w:val="auto"/>
        </w:rPr>
      </w:pPr>
      <w:r w:rsidRPr="006A528A">
        <w:rPr>
          <w:color w:val="auto"/>
        </w:rPr>
        <w:t>4)</w:t>
      </w:r>
      <w:r w:rsidR="003539C5" w:rsidRPr="006A528A">
        <w:rPr>
          <w:color w:val="auto"/>
        </w:rPr>
        <w:t xml:space="preserve"> </w:t>
      </w:r>
      <w:r w:rsidR="000D19CB" w:rsidRPr="006A528A">
        <w:rPr>
          <w:color w:val="auto"/>
        </w:rPr>
        <w:t xml:space="preserve">umiejętność </w:t>
      </w:r>
      <w:r w:rsidR="000D19CB" w:rsidRPr="00751F5D">
        <w:rPr>
          <w:color w:val="auto"/>
        </w:rPr>
        <w:t>odpowiedzi na argumenty strony przeciwnej</w:t>
      </w:r>
      <w:r w:rsidR="00803372" w:rsidRPr="00751F5D">
        <w:rPr>
          <w:color w:val="auto"/>
        </w:rPr>
        <w:t xml:space="preserve"> (</w:t>
      </w:r>
      <w:r w:rsidR="00D512D0" w:rsidRPr="00751F5D">
        <w:rPr>
          <w:color w:val="auto"/>
        </w:rPr>
        <w:t>0-</w:t>
      </w:r>
      <w:r w:rsidR="0030392B" w:rsidRPr="00751F5D">
        <w:rPr>
          <w:color w:val="auto"/>
        </w:rPr>
        <w:t>6 pkt)</w:t>
      </w:r>
      <w:r w:rsidR="00E76629">
        <w:rPr>
          <w:color w:val="auto"/>
        </w:rPr>
        <w:t>;</w:t>
      </w:r>
    </w:p>
    <w:p w14:paraId="662BDFA1" w14:textId="7127BAB1" w:rsidR="009511AD" w:rsidRPr="00751F5D" w:rsidRDefault="00E76629" w:rsidP="00F7293F">
      <w:pPr>
        <w:pStyle w:val="Teksttreci20"/>
        <w:shd w:val="clear" w:color="auto" w:fill="auto"/>
        <w:tabs>
          <w:tab w:val="left" w:pos="592"/>
        </w:tabs>
        <w:spacing w:before="0" w:after="60"/>
        <w:ind w:left="580" w:firstLine="0"/>
        <w:rPr>
          <w:color w:val="auto"/>
        </w:rPr>
      </w:pPr>
      <w:r>
        <w:rPr>
          <w:color w:val="auto"/>
        </w:rPr>
        <w:t xml:space="preserve">5) poprawność odpowiedzi na pytania Komisji Konkursowej </w:t>
      </w:r>
      <w:r w:rsidRPr="00751F5D">
        <w:rPr>
          <w:color w:val="auto"/>
        </w:rPr>
        <w:t>(0-6 pkt)</w:t>
      </w:r>
      <w:r w:rsidR="0030392B" w:rsidRPr="00751F5D">
        <w:rPr>
          <w:color w:val="auto"/>
        </w:rPr>
        <w:t>.</w:t>
      </w:r>
    </w:p>
    <w:p w14:paraId="322DB1FD" w14:textId="1723298C" w:rsidR="0059519F" w:rsidRPr="00751F5D" w:rsidRDefault="0059519F" w:rsidP="0085795A">
      <w:pPr>
        <w:pStyle w:val="Teksttreci20"/>
        <w:numPr>
          <w:ilvl w:val="0"/>
          <w:numId w:val="30"/>
        </w:numPr>
        <w:tabs>
          <w:tab w:val="left" w:pos="592"/>
        </w:tabs>
        <w:spacing w:before="0" w:after="60"/>
      </w:pPr>
      <w:r w:rsidRPr="00751F5D">
        <w:t>Niezwłocznie</w:t>
      </w:r>
      <w:r w:rsidR="000F3E88" w:rsidRPr="00751F5D">
        <w:t xml:space="preserve"> </w:t>
      </w:r>
      <w:r w:rsidRPr="00751F5D">
        <w:t xml:space="preserve">po przeprowadzeniu Etapu III </w:t>
      </w:r>
      <w:r w:rsidR="000F1F08" w:rsidRPr="00751F5D">
        <w:t xml:space="preserve">Komisja </w:t>
      </w:r>
      <w:r w:rsidR="00B527B2">
        <w:t>k</w:t>
      </w:r>
      <w:r w:rsidR="000F1F08" w:rsidRPr="00751F5D">
        <w:t>onkursowa</w:t>
      </w:r>
      <w:r w:rsidRPr="00751F5D">
        <w:t xml:space="preserve"> sporządza </w:t>
      </w:r>
      <w:r w:rsidR="004B0A6A" w:rsidRPr="00751F5D">
        <w:t>–</w:t>
      </w:r>
      <w:r w:rsidRPr="00751F5D">
        <w:t xml:space="preserve"> według w</w:t>
      </w:r>
      <w:r w:rsidR="00BA18B3" w:rsidRPr="00751F5D">
        <w:t xml:space="preserve">zoru stanowiącego Załącznik nr </w:t>
      </w:r>
      <w:r w:rsidR="00751F5D" w:rsidRPr="00751F5D">
        <w:t>3</w:t>
      </w:r>
      <w:r w:rsidRPr="00751F5D">
        <w:t xml:space="preserve"> do Regulaminu </w:t>
      </w:r>
      <w:r w:rsidR="00DD0DD8" w:rsidRPr="00751F5D">
        <w:t>–</w:t>
      </w:r>
      <w:r w:rsidRPr="00751F5D">
        <w:t xml:space="preserve"> protokoły, które przesyła Organizatorowi drogą elektroniczną.</w:t>
      </w:r>
    </w:p>
    <w:p w14:paraId="4EC028A6" w14:textId="7BAC5BE9" w:rsidR="000F1F08" w:rsidRPr="006A528A" w:rsidRDefault="000F1F08" w:rsidP="0085795A">
      <w:pPr>
        <w:pStyle w:val="Teksttreci20"/>
        <w:numPr>
          <w:ilvl w:val="0"/>
          <w:numId w:val="30"/>
        </w:numPr>
        <w:tabs>
          <w:tab w:val="left" w:pos="592"/>
        </w:tabs>
        <w:spacing w:before="0" w:after="60"/>
      </w:pPr>
      <w:r w:rsidRPr="006A528A">
        <w:t xml:space="preserve">Po zakończeniu Etapu III Komisja </w:t>
      </w:r>
      <w:r w:rsidR="00B527B2">
        <w:t>k</w:t>
      </w:r>
      <w:r w:rsidRPr="006A528A">
        <w:t xml:space="preserve">onkursowa podaje Uczestnikom jego wyniki. </w:t>
      </w:r>
    </w:p>
    <w:p w14:paraId="1E7D8F2A" w14:textId="77777777" w:rsidR="00E87DBA" w:rsidRPr="006A528A" w:rsidRDefault="00E87DBA" w:rsidP="00F7293F">
      <w:pPr>
        <w:pStyle w:val="Teksttreci20"/>
        <w:tabs>
          <w:tab w:val="left" w:pos="592"/>
        </w:tabs>
        <w:spacing w:before="0" w:after="60"/>
        <w:ind w:firstLine="0"/>
      </w:pPr>
    </w:p>
    <w:p w14:paraId="1835DE12" w14:textId="45D246C8" w:rsidR="00E87DBA" w:rsidRPr="00751F5D" w:rsidRDefault="00E87DBA" w:rsidP="00751F5D">
      <w:pPr>
        <w:pStyle w:val="Teksttreci20"/>
        <w:numPr>
          <w:ilvl w:val="0"/>
          <w:numId w:val="9"/>
        </w:numPr>
        <w:tabs>
          <w:tab w:val="left" w:pos="592"/>
        </w:tabs>
        <w:spacing w:before="0" w:after="60"/>
        <w:ind w:left="440"/>
        <w:rPr>
          <w:b/>
          <w:bCs/>
        </w:rPr>
      </w:pPr>
      <w:r w:rsidRPr="006A528A">
        <w:rPr>
          <w:b/>
          <w:bCs/>
        </w:rPr>
        <w:t xml:space="preserve">Wyniki </w:t>
      </w:r>
      <w:r w:rsidR="000E554C">
        <w:rPr>
          <w:b/>
          <w:bCs/>
        </w:rPr>
        <w:t>K</w:t>
      </w:r>
      <w:r w:rsidRPr="006A528A">
        <w:rPr>
          <w:b/>
          <w:bCs/>
        </w:rPr>
        <w:t>onkursu</w:t>
      </w:r>
    </w:p>
    <w:p w14:paraId="289588A4" w14:textId="1CBEBE5E" w:rsidR="003825E0" w:rsidRPr="006A528A" w:rsidRDefault="00E87DBA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t xml:space="preserve">Niezwłocznie po ogłoszeniu wyników </w:t>
      </w:r>
      <w:r w:rsidR="00242B33">
        <w:t>E</w:t>
      </w:r>
      <w:r w:rsidRPr="006A528A">
        <w:t xml:space="preserve">tapu </w:t>
      </w:r>
      <w:r w:rsidR="00B527B2" w:rsidRPr="006A528A">
        <w:t xml:space="preserve">III </w:t>
      </w:r>
      <w:r w:rsidR="00B527B2">
        <w:t>K</w:t>
      </w:r>
      <w:r w:rsidRPr="006A528A">
        <w:t>omisja konkursowa sumuje w</w:t>
      </w:r>
      <w:r w:rsidR="000F1F08" w:rsidRPr="006A528A">
        <w:t>yniki w</w:t>
      </w:r>
      <w:r w:rsidRPr="006A528A">
        <w:t>s</w:t>
      </w:r>
      <w:r w:rsidR="000F1F08" w:rsidRPr="006A528A">
        <w:t>zystkich Etapów uzyskane przez Drużyny</w:t>
      </w:r>
      <w:r w:rsidRPr="006A528A">
        <w:t>.</w:t>
      </w:r>
    </w:p>
    <w:p w14:paraId="13211886" w14:textId="70BF8E09" w:rsidR="003825E0" w:rsidRPr="006A528A" w:rsidRDefault="003825E0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t xml:space="preserve">Po zsumowaniu liczby punktów z poszczególnych etapów wyniki Drużyn są uszeregowane </w:t>
      </w:r>
      <w:r w:rsidR="00E87DBA" w:rsidRPr="006A528A">
        <w:t>w kolejności od najwyżej do najniżej ocenianych.</w:t>
      </w:r>
    </w:p>
    <w:p w14:paraId="56CABEAC" w14:textId="125D6AE1" w:rsidR="003825E0" w:rsidRPr="006A528A" w:rsidRDefault="000F1F08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lastRenderedPageBreak/>
        <w:t xml:space="preserve">Wygrywa Drużyna, która uzyskała najwięcej punktów biorąc pod uwagę wszystkie etapy </w:t>
      </w:r>
      <w:r w:rsidR="000E554C">
        <w:t>K</w:t>
      </w:r>
      <w:r w:rsidRPr="006A528A">
        <w:t xml:space="preserve">onkursu. </w:t>
      </w:r>
      <w:r w:rsidR="003825E0" w:rsidRPr="006A528A">
        <w:t xml:space="preserve">Drużyna ta zajmuje I miejsce w </w:t>
      </w:r>
      <w:r w:rsidR="000E554C">
        <w:t>K</w:t>
      </w:r>
      <w:r w:rsidR="003825E0" w:rsidRPr="006A528A">
        <w:t>onkursie.</w:t>
      </w:r>
    </w:p>
    <w:p w14:paraId="366A183C" w14:textId="61627250" w:rsidR="003825E0" w:rsidRPr="006A528A" w:rsidRDefault="003825E0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t>Kolejne II</w:t>
      </w:r>
      <w:r w:rsidR="004B7C92" w:rsidRPr="006A528A">
        <w:t>,</w:t>
      </w:r>
      <w:r w:rsidRPr="006A528A">
        <w:t>III</w:t>
      </w:r>
      <w:r w:rsidR="004B7C92" w:rsidRPr="006A528A">
        <w:t xml:space="preserve"> i IV</w:t>
      </w:r>
      <w:r w:rsidRPr="006A528A">
        <w:t xml:space="preserve"> </w:t>
      </w:r>
      <w:r w:rsidR="000F1F08" w:rsidRPr="006A528A">
        <w:t>miejsce zdobywa</w:t>
      </w:r>
      <w:r w:rsidRPr="006A528A">
        <w:t>ją</w:t>
      </w:r>
      <w:r w:rsidR="000F1F08" w:rsidRPr="006A528A">
        <w:t xml:space="preserve"> drużyn</w:t>
      </w:r>
      <w:r w:rsidRPr="006A528A">
        <w:t>y</w:t>
      </w:r>
      <w:r w:rsidR="000F1F08" w:rsidRPr="006A528A">
        <w:t>, które uzyskał</w:t>
      </w:r>
      <w:r w:rsidRPr="006A528A">
        <w:t>y największą liczbę punktów w porządku malejącym.</w:t>
      </w:r>
    </w:p>
    <w:p w14:paraId="72E4DC6E" w14:textId="767F2E33" w:rsidR="00E87DBA" w:rsidRPr="006A528A" w:rsidRDefault="00E87DBA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rPr>
          <w:color w:val="auto"/>
        </w:rPr>
        <w:t>W przypadku uzyskania równej liczby punktów</w:t>
      </w:r>
      <w:r w:rsidRPr="006A528A">
        <w:rPr>
          <w:color w:val="auto"/>
        </w:rPr>
        <w:fldChar w:fldCharType="begin"/>
      </w:r>
      <w:r w:rsidRPr="006A528A">
        <w:rPr>
          <w:color w:val="auto"/>
        </w:rPr>
        <w:instrText xml:space="preserve"> LISTNUM </w:instrText>
      </w:r>
      <w:r w:rsidRPr="006A528A">
        <w:rPr>
          <w:color w:val="auto"/>
        </w:rPr>
        <w:fldChar w:fldCharType="end">
          <w:numberingChange w:id="1" w:author="Monika Błażejczyk [2]" w:date="2024-06-17T12:18:00Z" w16du:dateUtc="2024-06-17T10:18:00Z" w:original=""/>
        </w:fldChar>
      </w:r>
      <w:r w:rsidRPr="006A528A">
        <w:rPr>
          <w:color w:val="auto"/>
        </w:rPr>
        <w:t xml:space="preserve"> przez Drużyny biorąc pod uwagę wszystkie etapy </w:t>
      </w:r>
      <w:r w:rsidR="000E554C">
        <w:rPr>
          <w:color w:val="auto"/>
        </w:rPr>
        <w:t>K</w:t>
      </w:r>
      <w:r w:rsidRPr="006A528A">
        <w:rPr>
          <w:color w:val="auto"/>
        </w:rPr>
        <w:t>onkursu decyduje liczba punktów uzyskana w Etapie III. W przypadku równej liczby punktów w Etapie III decyduje liczba punktów uzyskana w Etapie II. W przypadku równej liczby punktów w Etapie II decyduje liczba punktów uzyskana w Etapie I, a w przypadku równej liczby punktów w Etapie I – czas wykonania zadania w Etapie I.</w:t>
      </w:r>
    </w:p>
    <w:p w14:paraId="424AF60C" w14:textId="672ACA1E" w:rsidR="00E87DBA" w:rsidRPr="006A528A" w:rsidRDefault="00E87DBA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t xml:space="preserve">Niezwłocznie </w:t>
      </w:r>
      <w:r w:rsidRPr="00572538">
        <w:t xml:space="preserve">po ogłoszeniu wyników </w:t>
      </w:r>
      <w:r w:rsidR="000E554C">
        <w:t>K</w:t>
      </w:r>
      <w:r w:rsidRPr="00572538">
        <w:t xml:space="preserve">onkursu Komisja </w:t>
      </w:r>
      <w:r w:rsidR="00B527B2">
        <w:t>k</w:t>
      </w:r>
      <w:r w:rsidRPr="00572538">
        <w:t xml:space="preserve">onkursowa sporządza – według wzoru stanowiącego Załącznik nr </w:t>
      </w:r>
      <w:r w:rsidR="00572538" w:rsidRPr="00572538">
        <w:t>4</w:t>
      </w:r>
      <w:r w:rsidRPr="00572538">
        <w:t xml:space="preserve"> do Regulaminu – protokoły, które przesyła Organizatorowi drogą elektroniczną.</w:t>
      </w:r>
    </w:p>
    <w:p w14:paraId="3746C796" w14:textId="4E5D010B" w:rsidR="000F1F08" w:rsidRPr="006A528A" w:rsidRDefault="00E87DBA" w:rsidP="0085795A">
      <w:pPr>
        <w:pStyle w:val="Teksttreci20"/>
        <w:numPr>
          <w:ilvl w:val="0"/>
          <w:numId w:val="25"/>
        </w:numPr>
        <w:spacing w:before="0" w:after="60"/>
        <w:ind w:left="851"/>
      </w:pPr>
      <w:r w:rsidRPr="006A528A">
        <w:t xml:space="preserve">Wyniki Konkursu ogłaszane są niezwłocznie po dokonaniu zsumowania wszystkich punktów z poszczególnych etapów. Wyniki są również ogłaszane na stronie internetowej </w:t>
      </w:r>
      <w:r w:rsidR="004B55C9" w:rsidRPr="006A528A">
        <w:t>Konkurs</w:t>
      </w:r>
      <w:r w:rsidR="007B40C0" w:rsidRPr="006A528A">
        <w:t>u.</w:t>
      </w:r>
    </w:p>
    <w:p w14:paraId="7C381B3D" w14:textId="77777777" w:rsidR="003D531B" w:rsidRPr="006A528A" w:rsidRDefault="003D531B" w:rsidP="003D3C2C">
      <w:pPr>
        <w:pStyle w:val="Teksttreci20"/>
        <w:tabs>
          <w:tab w:val="left" w:pos="592"/>
        </w:tabs>
        <w:spacing w:before="0" w:after="60"/>
        <w:ind w:firstLine="0"/>
      </w:pPr>
    </w:p>
    <w:p w14:paraId="070FDC85" w14:textId="77777777" w:rsidR="0059519F" w:rsidRPr="006A528A" w:rsidRDefault="0059519F" w:rsidP="00F7293F">
      <w:pPr>
        <w:pStyle w:val="Teksttreci20"/>
        <w:tabs>
          <w:tab w:val="left" w:pos="592"/>
        </w:tabs>
        <w:spacing w:before="0" w:after="60"/>
        <w:ind w:left="440" w:firstLine="0"/>
      </w:pPr>
    </w:p>
    <w:p w14:paraId="3E633EA1" w14:textId="64E1D2E9" w:rsidR="003532B6" w:rsidRPr="007C7F4C" w:rsidRDefault="00FA72BD" w:rsidP="00F7293F">
      <w:pPr>
        <w:pStyle w:val="Nagwek11"/>
        <w:keepNext/>
        <w:keepLines/>
        <w:shd w:val="clear" w:color="auto" w:fill="auto"/>
        <w:spacing w:before="0" w:after="60" w:line="220" w:lineRule="exact"/>
        <w:jc w:val="center"/>
      </w:pPr>
      <w:bookmarkStart w:id="2" w:name="bookmark0"/>
      <w:r w:rsidRPr="007C7F4C">
        <w:t xml:space="preserve">§ </w:t>
      </w:r>
      <w:r w:rsidR="00CB089C" w:rsidRPr="007C7F4C">
        <w:t>7</w:t>
      </w:r>
      <w:r w:rsidRPr="007C7F4C">
        <w:t>. Nagrody.</w:t>
      </w:r>
      <w:bookmarkEnd w:id="2"/>
    </w:p>
    <w:p w14:paraId="78167F85" w14:textId="364D615E" w:rsidR="003532B6" w:rsidRPr="007C7F4C" w:rsidRDefault="00FA72BD" w:rsidP="00F7293F">
      <w:pPr>
        <w:pStyle w:val="Teksttreci20"/>
        <w:numPr>
          <w:ilvl w:val="0"/>
          <w:numId w:val="26"/>
        </w:numPr>
        <w:shd w:val="clear" w:color="auto" w:fill="auto"/>
        <w:spacing w:before="0" w:after="60"/>
      </w:pPr>
      <w:r w:rsidRPr="007C7F4C">
        <w:t xml:space="preserve">Organizator przewiduje </w:t>
      </w:r>
      <w:r w:rsidR="002A2562" w:rsidRPr="007C7F4C">
        <w:t xml:space="preserve">dyplomy </w:t>
      </w:r>
      <w:r w:rsidRPr="007C7F4C">
        <w:t>oraz nagrody</w:t>
      </w:r>
      <w:r w:rsidR="005C3906" w:rsidRPr="007C7F4C">
        <w:t xml:space="preserve"> pieniężne</w:t>
      </w:r>
      <w:r w:rsidRPr="007C7F4C">
        <w:t xml:space="preserve"> w związku z </w:t>
      </w:r>
      <w:r w:rsidR="000F0026" w:rsidRPr="007C7F4C">
        <w:t xml:space="preserve">udziałem </w:t>
      </w:r>
      <w:r w:rsidRPr="007C7F4C">
        <w:t xml:space="preserve">w </w:t>
      </w:r>
      <w:r w:rsidR="000E554C">
        <w:t>K</w:t>
      </w:r>
      <w:r w:rsidR="00A2470E" w:rsidRPr="007C7F4C">
        <w:t>onkursie</w:t>
      </w:r>
      <w:r w:rsidRPr="007C7F4C">
        <w:t>:</w:t>
      </w:r>
    </w:p>
    <w:p w14:paraId="12270982" w14:textId="2FB98878" w:rsidR="00A2532E" w:rsidRPr="007C7F4C" w:rsidRDefault="00FA72BD" w:rsidP="00A71B0D">
      <w:pPr>
        <w:pStyle w:val="Teksttreci20"/>
        <w:numPr>
          <w:ilvl w:val="0"/>
          <w:numId w:val="27"/>
        </w:numPr>
        <w:shd w:val="clear" w:color="auto" w:fill="auto"/>
        <w:spacing w:before="0" w:after="60"/>
        <w:ind w:left="1134"/>
      </w:pPr>
      <w:r w:rsidRPr="007C7F4C">
        <w:t>za zajęcie I miejsca</w:t>
      </w:r>
      <w:r w:rsidR="00E968B6" w:rsidRPr="007C7F4C">
        <w:t xml:space="preserve"> </w:t>
      </w:r>
      <w:r w:rsidR="005C3906" w:rsidRPr="007C7F4C">
        <w:t>–</w:t>
      </w:r>
      <w:r w:rsidR="00E968B6" w:rsidRPr="007C7F4C">
        <w:t xml:space="preserve"> </w:t>
      </w:r>
      <w:r w:rsidRPr="007C7F4C">
        <w:t>nagroda</w:t>
      </w:r>
      <w:r w:rsidR="005C3906" w:rsidRPr="007C7F4C">
        <w:t xml:space="preserve"> </w:t>
      </w:r>
      <w:r w:rsidR="00B527B2">
        <w:t xml:space="preserve">w </w:t>
      </w:r>
      <w:r w:rsidR="005C3906" w:rsidRPr="007C7F4C">
        <w:t>wysokośc</w:t>
      </w:r>
      <w:r w:rsidR="008A65A0" w:rsidRPr="007C7F4C">
        <w:t>i 2500</w:t>
      </w:r>
      <w:r w:rsidR="005C3906" w:rsidRPr="007C7F4C">
        <w:t xml:space="preserve"> zł </w:t>
      </w:r>
      <w:r w:rsidR="008F4CD2" w:rsidRPr="007C7F4C">
        <w:t>netto</w:t>
      </w:r>
      <w:r w:rsidR="00FE032B" w:rsidRPr="007C7F4C">
        <w:t xml:space="preserve"> </w:t>
      </w:r>
      <w:r w:rsidR="005C3906" w:rsidRPr="007C7F4C">
        <w:t>dla każdego Uczestnika Drużyny,</w:t>
      </w:r>
      <w:r w:rsidRPr="007C7F4C">
        <w:t xml:space="preserve"> o </w:t>
      </w:r>
      <w:r w:rsidR="00D42FA9" w:rsidRPr="007C7F4C">
        <w:t xml:space="preserve">łącznej </w:t>
      </w:r>
      <w:r w:rsidRPr="007C7F4C">
        <w:t xml:space="preserve">wartości </w:t>
      </w:r>
      <w:r w:rsidR="008A65A0" w:rsidRPr="007C7F4C">
        <w:t>5000</w:t>
      </w:r>
      <w:r w:rsidR="00D42FA9" w:rsidRPr="007C7F4C">
        <w:t xml:space="preserve"> zł </w:t>
      </w:r>
      <w:r w:rsidR="008F4CD2" w:rsidRPr="007C7F4C">
        <w:t xml:space="preserve">netto </w:t>
      </w:r>
      <w:r w:rsidR="00D42FA9" w:rsidRPr="007C7F4C">
        <w:t xml:space="preserve">na </w:t>
      </w:r>
      <w:r w:rsidR="00F947B9" w:rsidRPr="007C7F4C">
        <w:t>D</w:t>
      </w:r>
      <w:r w:rsidR="00D42FA9" w:rsidRPr="007C7F4C">
        <w:t>rużynę</w:t>
      </w:r>
      <w:r w:rsidR="00107BBE" w:rsidRPr="007C7F4C">
        <w:t>;</w:t>
      </w:r>
    </w:p>
    <w:p w14:paraId="7EA46935" w14:textId="7C5AEB67" w:rsidR="00E968B6" w:rsidRPr="007C7F4C" w:rsidRDefault="00FA72BD" w:rsidP="00A71B0D">
      <w:pPr>
        <w:pStyle w:val="Teksttreci20"/>
        <w:numPr>
          <w:ilvl w:val="0"/>
          <w:numId w:val="27"/>
        </w:numPr>
        <w:shd w:val="clear" w:color="auto" w:fill="auto"/>
        <w:spacing w:before="0" w:after="60"/>
        <w:ind w:left="1134"/>
      </w:pPr>
      <w:r w:rsidRPr="007C7F4C">
        <w:t>za zajęcie II miejsca</w:t>
      </w:r>
      <w:r w:rsidR="00E968B6" w:rsidRPr="007C7F4C">
        <w:t xml:space="preserve"> </w:t>
      </w:r>
      <w:r w:rsidR="005C3906" w:rsidRPr="007C7F4C">
        <w:t>–</w:t>
      </w:r>
      <w:r w:rsidR="00E968B6" w:rsidRPr="007C7F4C">
        <w:t xml:space="preserve"> </w:t>
      </w:r>
      <w:r w:rsidR="00D42FA9" w:rsidRPr="007C7F4C">
        <w:t>nagr</w:t>
      </w:r>
      <w:r w:rsidR="00441926" w:rsidRPr="007C7F4C">
        <w:t xml:space="preserve">oda </w:t>
      </w:r>
      <w:r w:rsidR="005C3906" w:rsidRPr="007C7F4C">
        <w:t>w wysokości</w:t>
      </w:r>
      <w:r w:rsidR="008A65A0" w:rsidRPr="007C7F4C">
        <w:t xml:space="preserve"> 2000</w:t>
      </w:r>
      <w:r w:rsidR="005C3906" w:rsidRPr="007C7F4C">
        <w:t xml:space="preserve"> zł </w:t>
      </w:r>
      <w:r w:rsidR="008F4CD2" w:rsidRPr="007C7F4C">
        <w:t xml:space="preserve">netto </w:t>
      </w:r>
      <w:r w:rsidR="005C3906" w:rsidRPr="007C7F4C">
        <w:t xml:space="preserve">dla każdego Uczestnika Drużyny, </w:t>
      </w:r>
      <w:r w:rsidR="00441926" w:rsidRPr="007C7F4C">
        <w:t xml:space="preserve">o łącznej wartości </w:t>
      </w:r>
      <w:r w:rsidR="008A65A0" w:rsidRPr="007C7F4C">
        <w:t>4000</w:t>
      </w:r>
      <w:r w:rsidR="00441926" w:rsidRPr="007C7F4C">
        <w:t xml:space="preserve"> zł</w:t>
      </w:r>
      <w:r w:rsidR="005C3906" w:rsidRPr="007C7F4C">
        <w:t xml:space="preserve"> </w:t>
      </w:r>
      <w:r w:rsidR="008F4CD2" w:rsidRPr="007C7F4C">
        <w:t>netto</w:t>
      </w:r>
      <w:r w:rsidR="005C3906" w:rsidRPr="007C7F4C">
        <w:t xml:space="preserve"> na Drużynę</w:t>
      </w:r>
      <w:r w:rsidR="00E87DBA" w:rsidRPr="007C7F4C">
        <w:t>,</w:t>
      </w:r>
    </w:p>
    <w:p w14:paraId="319F7E4C" w14:textId="65F55B8E" w:rsidR="00E87DBA" w:rsidRPr="007C7F4C" w:rsidRDefault="00E87DBA" w:rsidP="00A71B0D">
      <w:pPr>
        <w:pStyle w:val="Teksttreci20"/>
        <w:numPr>
          <w:ilvl w:val="0"/>
          <w:numId w:val="27"/>
        </w:numPr>
        <w:shd w:val="clear" w:color="auto" w:fill="auto"/>
        <w:spacing w:before="0" w:after="60"/>
        <w:ind w:left="1134"/>
      </w:pPr>
      <w:r w:rsidRPr="007C7F4C">
        <w:t xml:space="preserve">za zajęcie III miejsca – nagroda w wysokości </w:t>
      </w:r>
      <w:r w:rsidR="008A65A0" w:rsidRPr="007C7F4C">
        <w:t>1500</w:t>
      </w:r>
      <w:r w:rsidRPr="007C7F4C">
        <w:t xml:space="preserve"> zł netto dla każdego Uczestnika Drużyny, o łącznej wartości </w:t>
      </w:r>
      <w:r w:rsidR="003D5363" w:rsidRPr="007C7F4C">
        <w:t>3000</w:t>
      </w:r>
      <w:r w:rsidRPr="007C7F4C">
        <w:t xml:space="preserve"> zł netto na Drużynę,</w:t>
      </w:r>
    </w:p>
    <w:p w14:paraId="36BA52A3" w14:textId="485907C9" w:rsidR="00E87DBA" w:rsidRPr="007C7F4C" w:rsidRDefault="00514069" w:rsidP="00A71B0D">
      <w:pPr>
        <w:pStyle w:val="Teksttreci20"/>
        <w:numPr>
          <w:ilvl w:val="0"/>
          <w:numId w:val="27"/>
        </w:numPr>
        <w:shd w:val="clear" w:color="auto" w:fill="auto"/>
        <w:spacing w:before="0" w:after="60"/>
        <w:ind w:left="1134"/>
      </w:pPr>
      <w:r w:rsidRPr="007C7F4C">
        <w:t xml:space="preserve">za zajęcie IV miejsca </w:t>
      </w:r>
      <w:r w:rsidR="003D5363" w:rsidRPr="007C7F4C">
        <w:t>– nagroda w wysokości 500 zł netto dla każdego Uczestnika Drużyny, o łącznej wartości 1000 zł netto na Drużynę,</w:t>
      </w:r>
    </w:p>
    <w:p w14:paraId="0465242C" w14:textId="06E3A05F" w:rsidR="0097184B" w:rsidRPr="00EB6E1A" w:rsidRDefault="00A2470E" w:rsidP="00F7293F">
      <w:pPr>
        <w:pStyle w:val="Teksttreci20"/>
        <w:numPr>
          <w:ilvl w:val="0"/>
          <w:numId w:val="26"/>
        </w:numPr>
        <w:shd w:val="clear" w:color="auto" w:fill="auto"/>
        <w:tabs>
          <w:tab w:val="left" w:pos="779"/>
        </w:tabs>
        <w:spacing w:before="0" w:after="60"/>
        <w:rPr>
          <w:color w:val="auto"/>
        </w:rPr>
      </w:pPr>
      <w:r w:rsidRPr="00EB6E1A">
        <w:rPr>
          <w:color w:val="auto"/>
        </w:rPr>
        <w:t>C</w:t>
      </w:r>
      <w:r w:rsidR="008F37E0" w:rsidRPr="00EB6E1A">
        <w:rPr>
          <w:color w:val="auto"/>
        </w:rPr>
        <w:t>eremonia r</w:t>
      </w:r>
      <w:r w:rsidR="0097184B" w:rsidRPr="00EB6E1A">
        <w:rPr>
          <w:color w:val="auto"/>
        </w:rPr>
        <w:t>ozdani</w:t>
      </w:r>
      <w:r w:rsidR="004A596A" w:rsidRPr="00EB6E1A">
        <w:rPr>
          <w:color w:val="auto"/>
        </w:rPr>
        <w:t>a</w:t>
      </w:r>
      <w:r w:rsidR="0097184B" w:rsidRPr="00EB6E1A">
        <w:rPr>
          <w:color w:val="auto"/>
        </w:rPr>
        <w:t xml:space="preserve"> nagród </w:t>
      </w:r>
      <w:r w:rsidR="000E487D" w:rsidRPr="00EB6E1A">
        <w:rPr>
          <w:color w:val="auto"/>
        </w:rPr>
        <w:t>o</w:t>
      </w:r>
      <w:r w:rsidR="0097184B" w:rsidRPr="00EB6E1A">
        <w:rPr>
          <w:color w:val="auto"/>
        </w:rPr>
        <w:t xml:space="preserve">dbywa się </w:t>
      </w:r>
      <w:r w:rsidR="00E968B6" w:rsidRPr="00EB6E1A">
        <w:rPr>
          <w:color w:val="auto"/>
        </w:rPr>
        <w:t xml:space="preserve">w </w:t>
      </w:r>
      <w:r w:rsidRPr="00EB6E1A">
        <w:rPr>
          <w:color w:val="auto"/>
        </w:rPr>
        <w:t xml:space="preserve">dniu </w:t>
      </w:r>
      <w:r w:rsidR="00714CB4" w:rsidRPr="00EB6E1A">
        <w:rPr>
          <w:color w:val="auto"/>
        </w:rPr>
        <w:t>wyznaczonym przez Organizatora</w:t>
      </w:r>
      <w:r w:rsidR="00281A3D" w:rsidRPr="00EB6E1A">
        <w:rPr>
          <w:color w:val="auto"/>
        </w:rPr>
        <w:t>.</w:t>
      </w:r>
    </w:p>
    <w:p w14:paraId="292CD0B8" w14:textId="6E0B95CC" w:rsidR="000F0026" w:rsidRPr="00EB6E1A" w:rsidRDefault="000F0026" w:rsidP="00EB6E1A">
      <w:pPr>
        <w:pStyle w:val="Teksttreci20"/>
        <w:numPr>
          <w:ilvl w:val="0"/>
          <w:numId w:val="26"/>
        </w:numPr>
        <w:shd w:val="clear" w:color="auto" w:fill="auto"/>
        <w:tabs>
          <w:tab w:val="left" w:pos="779"/>
        </w:tabs>
        <w:spacing w:before="0" w:after="60"/>
        <w:rPr>
          <w:color w:val="auto"/>
        </w:rPr>
      </w:pPr>
      <w:r w:rsidRPr="00EB6E1A">
        <w:rPr>
          <w:color w:val="auto"/>
        </w:rPr>
        <w:t xml:space="preserve">Nagrody pieniężne są wypłacane przelewem na rachunki bankowe </w:t>
      </w:r>
      <w:r w:rsidR="00A2470E" w:rsidRPr="00EB6E1A">
        <w:rPr>
          <w:color w:val="auto"/>
        </w:rPr>
        <w:t>Uczestników Drużyn, które</w:t>
      </w:r>
      <w:r w:rsidR="00A2470E" w:rsidRPr="007C7F4C">
        <w:rPr>
          <w:color w:val="auto"/>
        </w:rPr>
        <w:t xml:space="preserve"> zajęły I</w:t>
      </w:r>
      <w:r w:rsidR="00B527B2">
        <w:rPr>
          <w:color w:val="auto"/>
        </w:rPr>
        <w:t>–</w:t>
      </w:r>
      <w:r w:rsidR="00A2470E" w:rsidRPr="007C7F4C">
        <w:rPr>
          <w:color w:val="auto"/>
        </w:rPr>
        <w:t>I</w:t>
      </w:r>
      <w:r w:rsidR="009B7577">
        <w:rPr>
          <w:color w:val="auto"/>
        </w:rPr>
        <w:t>V</w:t>
      </w:r>
      <w:r w:rsidR="00A2470E" w:rsidRPr="007C7F4C">
        <w:rPr>
          <w:color w:val="auto"/>
        </w:rPr>
        <w:t xml:space="preserve"> miejsce w </w:t>
      </w:r>
      <w:r w:rsidR="00B527B2">
        <w:rPr>
          <w:color w:val="auto"/>
        </w:rPr>
        <w:t>K</w:t>
      </w:r>
      <w:r w:rsidR="00A2470E" w:rsidRPr="007C7F4C">
        <w:rPr>
          <w:color w:val="auto"/>
        </w:rPr>
        <w:t>onkursie</w:t>
      </w:r>
      <w:r w:rsidRPr="007C7F4C">
        <w:rPr>
          <w:color w:val="auto"/>
        </w:rPr>
        <w:t xml:space="preserve">. Warunkiem wypłaty nagrody pieniężnej jest przesłanie przez każdego z </w:t>
      </w:r>
      <w:r w:rsidR="00A2470E" w:rsidRPr="007C7F4C">
        <w:rPr>
          <w:color w:val="auto"/>
        </w:rPr>
        <w:t>Uczestników Drużyn, które zajęły I</w:t>
      </w:r>
      <w:r w:rsidR="00B527B2">
        <w:rPr>
          <w:color w:val="auto"/>
        </w:rPr>
        <w:t>–</w:t>
      </w:r>
      <w:r w:rsidR="009B7577">
        <w:rPr>
          <w:color w:val="auto"/>
        </w:rPr>
        <w:t>IV</w:t>
      </w:r>
      <w:r w:rsidR="009B7577" w:rsidRPr="007C7F4C">
        <w:rPr>
          <w:color w:val="auto"/>
        </w:rPr>
        <w:t xml:space="preserve"> </w:t>
      </w:r>
      <w:r w:rsidR="00A2470E" w:rsidRPr="007C7F4C">
        <w:rPr>
          <w:color w:val="auto"/>
        </w:rPr>
        <w:t xml:space="preserve">miejsce w </w:t>
      </w:r>
      <w:r w:rsidR="00B527B2">
        <w:rPr>
          <w:color w:val="auto"/>
        </w:rPr>
        <w:t>K</w:t>
      </w:r>
      <w:r w:rsidR="00A2470E" w:rsidRPr="007C7F4C">
        <w:rPr>
          <w:color w:val="auto"/>
        </w:rPr>
        <w:t>onkursie</w:t>
      </w:r>
      <w:r w:rsidRPr="007C7F4C">
        <w:rPr>
          <w:color w:val="auto"/>
        </w:rPr>
        <w:t xml:space="preserve"> niezwłocznie</w:t>
      </w:r>
      <w:r w:rsidRPr="00621275">
        <w:rPr>
          <w:color w:val="auto"/>
        </w:rPr>
        <w:t xml:space="preserve"> po </w:t>
      </w:r>
      <w:r w:rsidR="00A2470E" w:rsidRPr="00621275">
        <w:rPr>
          <w:color w:val="auto"/>
        </w:rPr>
        <w:t xml:space="preserve">ogłoszeniu wyników </w:t>
      </w:r>
      <w:r w:rsidR="00B527B2">
        <w:rPr>
          <w:color w:val="auto"/>
        </w:rPr>
        <w:t>K</w:t>
      </w:r>
      <w:r w:rsidR="00A2470E" w:rsidRPr="00621275">
        <w:rPr>
          <w:color w:val="auto"/>
        </w:rPr>
        <w:t>onkursu</w:t>
      </w:r>
      <w:r w:rsidRPr="00621275">
        <w:rPr>
          <w:color w:val="auto"/>
        </w:rPr>
        <w:t xml:space="preserve">, na adres e-mail: </w:t>
      </w:r>
      <w:r w:rsidR="00AC5D9C">
        <w:rPr>
          <w:color w:val="auto"/>
        </w:rPr>
        <w:t>kirp</w:t>
      </w:r>
      <w:r w:rsidRPr="00621275">
        <w:rPr>
          <w:color w:val="auto"/>
        </w:rPr>
        <w:t xml:space="preserve">@kirp.pl, informacji o numerze rachunku bankowego, na który ma zostać przelana nagroda, oraz dyspozycji do przelanie kwoty nagrody pieniężnej na wskazany rachunek bankowy. Wzór dyspozycji określa </w:t>
      </w:r>
      <w:r w:rsidR="00564817" w:rsidRPr="00621275">
        <w:rPr>
          <w:color w:val="auto"/>
        </w:rPr>
        <w:t>Z</w:t>
      </w:r>
      <w:r w:rsidRPr="00621275">
        <w:rPr>
          <w:color w:val="auto"/>
        </w:rPr>
        <w:t>ałącznik nr</w:t>
      </w:r>
      <w:r w:rsidR="00621275">
        <w:rPr>
          <w:color w:val="auto"/>
        </w:rPr>
        <w:t xml:space="preserve"> 5 </w:t>
      </w:r>
      <w:r w:rsidRPr="00621275">
        <w:rPr>
          <w:color w:val="auto"/>
        </w:rPr>
        <w:t>do Regulaminu.</w:t>
      </w:r>
    </w:p>
    <w:p w14:paraId="374FF75D" w14:textId="12E9AFB1" w:rsidR="000F0026" w:rsidRPr="006A528A" w:rsidRDefault="000F0026" w:rsidP="00F7293F">
      <w:pPr>
        <w:pStyle w:val="Teksttreci20"/>
        <w:numPr>
          <w:ilvl w:val="0"/>
          <w:numId w:val="26"/>
        </w:numPr>
        <w:tabs>
          <w:tab w:val="left" w:pos="779"/>
        </w:tabs>
        <w:spacing w:before="0" w:after="60"/>
        <w:rPr>
          <w:color w:val="auto"/>
        </w:rPr>
      </w:pPr>
      <w:r w:rsidRPr="006A528A">
        <w:rPr>
          <w:color w:val="auto"/>
        </w:rPr>
        <w:t xml:space="preserve">W przypadku gdy zgodnie z obowiązującymi przepisami prawa, w odniesieniu do nagród przyznanych w </w:t>
      </w:r>
      <w:r w:rsidR="00A2470E" w:rsidRPr="006A528A">
        <w:rPr>
          <w:color w:val="auto"/>
        </w:rPr>
        <w:t>Konkursie</w:t>
      </w:r>
      <w:r w:rsidRPr="006A528A">
        <w:rPr>
          <w:color w:val="auto"/>
        </w:rPr>
        <w:t xml:space="preserve">, zaistnieje obowiązek uiszczenia podatku dochodowego od osób fizycznych, Organizator przyzna Laureatom </w:t>
      </w:r>
      <w:r w:rsidR="00A2470E" w:rsidRPr="006A528A">
        <w:rPr>
          <w:color w:val="auto"/>
        </w:rPr>
        <w:t>Konkursu</w:t>
      </w:r>
      <w:r w:rsidRPr="006A528A">
        <w:rPr>
          <w:color w:val="auto"/>
        </w:rPr>
        <w:t xml:space="preserve"> dodatkową nagrodę pieniężną w kwocie odpowiadającej wysokości podatku obciążającego zdobywcę tej nagrody (ubruttowienie), tj. równowartość 11,1111% wartości przyznanej nagrody, przeznaczoną na zapłatę podatku od przyznanej nagrody i dodatkowej nagrody pieniężnej. Przed wydaniem takich nagród Organizator pobierze od</w:t>
      </w:r>
      <w:r w:rsidR="00A2470E" w:rsidRPr="006A528A">
        <w:rPr>
          <w:color w:val="auto"/>
        </w:rPr>
        <w:t xml:space="preserve"> Uczestników Drużyn, które zajęły I</w:t>
      </w:r>
      <w:r w:rsidR="00B527B2">
        <w:rPr>
          <w:color w:val="auto"/>
        </w:rPr>
        <w:t>–</w:t>
      </w:r>
      <w:r w:rsidR="00A2470E" w:rsidRPr="006A528A">
        <w:rPr>
          <w:color w:val="auto"/>
        </w:rPr>
        <w:t>I</w:t>
      </w:r>
      <w:r w:rsidR="009B7577">
        <w:rPr>
          <w:color w:val="auto"/>
        </w:rPr>
        <w:t>V</w:t>
      </w:r>
      <w:r w:rsidR="00A2470E" w:rsidRPr="006A528A">
        <w:rPr>
          <w:color w:val="auto"/>
        </w:rPr>
        <w:t xml:space="preserve"> miejsca w </w:t>
      </w:r>
      <w:r w:rsidR="00B527B2">
        <w:rPr>
          <w:color w:val="auto"/>
        </w:rPr>
        <w:lastRenderedPageBreak/>
        <w:t>K</w:t>
      </w:r>
      <w:r w:rsidR="00A2470E" w:rsidRPr="006A528A">
        <w:rPr>
          <w:color w:val="auto"/>
        </w:rPr>
        <w:t>onkursie</w:t>
      </w:r>
      <w:r w:rsidRPr="006A528A">
        <w:rPr>
          <w:color w:val="auto"/>
        </w:rPr>
        <w:t xml:space="preserve"> podatek dochodowy od osób fizycznych, zgodnie z przepisami prawa. Pobór podatku zostanie dokonany poprzez potrącenie podatku z dodatkowej nagrody pieniężnej, o której mowa powyżej. </w:t>
      </w:r>
      <w:r w:rsidR="00A2470E" w:rsidRPr="006A528A">
        <w:rPr>
          <w:color w:val="auto"/>
        </w:rPr>
        <w:t>Uczestnik Drużyn, które zajęły I</w:t>
      </w:r>
      <w:r w:rsidR="00B527B2">
        <w:rPr>
          <w:color w:val="auto"/>
        </w:rPr>
        <w:t>–</w:t>
      </w:r>
      <w:r w:rsidR="00A2470E" w:rsidRPr="006A528A">
        <w:rPr>
          <w:color w:val="auto"/>
        </w:rPr>
        <w:t>I</w:t>
      </w:r>
      <w:r w:rsidR="009B7577">
        <w:rPr>
          <w:color w:val="auto"/>
        </w:rPr>
        <w:t>V</w:t>
      </w:r>
      <w:r w:rsidR="00A2470E" w:rsidRPr="006A528A">
        <w:rPr>
          <w:color w:val="auto"/>
        </w:rPr>
        <w:t xml:space="preserve"> miejsca w </w:t>
      </w:r>
      <w:r w:rsidR="00B527B2">
        <w:rPr>
          <w:color w:val="auto"/>
        </w:rPr>
        <w:t>K</w:t>
      </w:r>
      <w:r w:rsidR="00A2470E" w:rsidRPr="006A528A">
        <w:rPr>
          <w:color w:val="auto"/>
        </w:rPr>
        <w:t xml:space="preserve">onkursie </w:t>
      </w:r>
      <w:r w:rsidRPr="006A528A">
        <w:rPr>
          <w:color w:val="auto"/>
        </w:rPr>
        <w:t xml:space="preserve">zobowiązuje się podać Organizatorowi dane niezbędne do rozliczenia podatku od nagród wraz z informacją, o której mowa w ust. </w:t>
      </w:r>
      <w:r w:rsidR="00A2470E" w:rsidRPr="006A528A">
        <w:rPr>
          <w:color w:val="auto"/>
        </w:rPr>
        <w:t>3</w:t>
      </w:r>
      <w:r w:rsidRPr="006A528A">
        <w:rPr>
          <w:color w:val="auto"/>
        </w:rPr>
        <w:t>.</w:t>
      </w:r>
    </w:p>
    <w:p w14:paraId="27974C27" w14:textId="77777777" w:rsidR="006A21F0" w:rsidRPr="006A528A" w:rsidRDefault="006A21F0" w:rsidP="00F7293F">
      <w:pPr>
        <w:pStyle w:val="Akapitzlist"/>
        <w:spacing w:after="60"/>
        <w:ind w:left="360"/>
        <w:contextualSpacing w:val="0"/>
        <w:jc w:val="both"/>
        <w:rPr>
          <w:rFonts w:ascii="Sylfaen" w:hAnsi="Sylfaen"/>
        </w:rPr>
      </w:pPr>
    </w:p>
    <w:p w14:paraId="72512DEF" w14:textId="1782C4B6" w:rsidR="00D42FA9" w:rsidRDefault="00D42FA9" w:rsidP="00F7293F">
      <w:pPr>
        <w:pStyle w:val="Teksttreci30"/>
        <w:shd w:val="clear" w:color="auto" w:fill="auto"/>
        <w:spacing w:after="60" w:line="220" w:lineRule="exact"/>
        <w:ind w:left="340" w:firstLine="0"/>
      </w:pPr>
      <w:r w:rsidRPr="006A528A">
        <w:t>§</w:t>
      </w:r>
      <w:r w:rsidR="00B95702" w:rsidRPr="006A528A">
        <w:t xml:space="preserve"> </w:t>
      </w:r>
      <w:r w:rsidR="00EB644F">
        <w:t>8</w:t>
      </w:r>
      <w:r w:rsidRPr="006A528A">
        <w:t xml:space="preserve">. </w:t>
      </w:r>
      <w:r w:rsidR="00576742" w:rsidRPr="006A528A">
        <w:t>Zgoda na wykorzystanie w</w:t>
      </w:r>
      <w:r w:rsidR="001A0F28" w:rsidRPr="006A528A">
        <w:t>izerunku</w:t>
      </w:r>
      <w:r w:rsidR="00107BBE" w:rsidRPr="006A528A">
        <w:t>.</w:t>
      </w:r>
    </w:p>
    <w:p w14:paraId="44B50389" w14:textId="77777777" w:rsidR="00F266CF" w:rsidRPr="006A528A" w:rsidRDefault="00F266CF" w:rsidP="00F7293F">
      <w:pPr>
        <w:pStyle w:val="Teksttreci30"/>
        <w:shd w:val="clear" w:color="auto" w:fill="auto"/>
        <w:spacing w:after="60" w:line="220" w:lineRule="exact"/>
        <w:ind w:left="340" w:firstLine="0"/>
      </w:pPr>
    </w:p>
    <w:p w14:paraId="2F5C2BC0" w14:textId="2AC49FD6" w:rsidR="00752D97" w:rsidRPr="006A528A" w:rsidRDefault="000F0026" w:rsidP="00F7293F">
      <w:pPr>
        <w:pStyle w:val="Akapitzlist"/>
        <w:numPr>
          <w:ilvl w:val="0"/>
          <w:numId w:val="22"/>
        </w:numPr>
        <w:spacing w:after="60" w:line="253" w:lineRule="atLeast"/>
        <w:ind w:left="426"/>
        <w:contextualSpacing w:val="0"/>
        <w:jc w:val="both"/>
        <w:rPr>
          <w:rFonts w:ascii="Sylfaen" w:hAnsi="Sylfaen"/>
          <w:color w:val="000000"/>
        </w:rPr>
      </w:pPr>
      <w:r w:rsidRPr="006A528A">
        <w:rPr>
          <w:rFonts w:ascii="Sylfaen" w:hAnsi="Sylfaen"/>
          <w:color w:val="000000"/>
        </w:rPr>
        <w:t>Uczestnicy Drużyn, które biorą udział w Etapie I</w:t>
      </w:r>
      <w:r w:rsidR="00A2470E" w:rsidRPr="006A528A">
        <w:rPr>
          <w:rFonts w:ascii="Sylfaen" w:hAnsi="Sylfaen"/>
          <w:color w:val="000000"/>
        </w:rPr>
        <w:t>II</w:t>
      </w:r>
      <w:r w:rsidR="00564817" w:rsidRPr="006A528A">
        <w:rPr>
          <w:rFonts w:ascii="Sylfaen" w:hAnsi="Sylfaen"/>
          <w:color w:val="000000"/>
        </w:rPr>
        <w:t>,</w:t>
      </w:r>
      <w:r w:rsidRPr="006A528A">
        <w:rPr>
          <w:rFonts w:ascii="Sylfaen" w:hAnsi="Sylfaen"/>
          <w:color w:val="000000"/>
        </w:rPr>
        <w:t xml:space="preserve"> </w:t>
      </w:r>
      <w:r w:rsidR="00405AF2" w:rsidRPr="006A528A">
        <w:rPr>
          <w:rFonts w:ascii="Sylfaen" w:hAnsi="Sylfaen"/>
          <w:color w:val="000000"/>
        </w:rPr>
        <w:t>wyrażają zgodę</w:t>
      </w:r>
      <w:r w:rsidR="00752D97" w:rsidRPr="006A528A">
        <w:rPr>
          <w:rFonts w:ascii="Sylfaen" w:hAnsi="Sylfaen"/>
          <w:color w:val="000000"/>
        </w:rPr>
        <w:t xml:space="preserve"> na utrwalanie swojego wizerunku podczas Etapu </w:t>
      </w:r>
      <w:r w:rsidR="00107BBE" w:rsidRPr="006A528A">
        <w:rPr>
          <w:rFonts w:ascii="Sylfaen" w:hAnsi="Sylfaen"/>
          <w:color w:val="000000"/>
        </w:rPr>
        <w:t>I</w:t>
      </w:r>
      <w:r w:rsidR="00A2470E" w:rsidRPr="006A528A">
        <w:rPr>
          <w:rFonts w:ascii="Sylfaen" w:hAnsi="Sylfaen"/>
          <w:color w:val="000000"/>
        </w:rPr>
        <w:t>II</w:t>
      </w:r>
      <w:r w:rsidR="00107BBE" w:rsidRPr="006A528A">
        <w:rPr>
          <w:rFonts w:ascii="Sylfaen" w:hAnsi="Sylfaen"/>
          <w:color w:val="000000"/>
        </w:rPr>
        <w:t xml:space="preserve"> </w:t>
      </w:r>
      <w:r w:rsidR="00A2470E" w:rsidRPr="006A528A">
        <w:rPr>
          <w:rFonts w:ascii="Sylfaen" w:hAnsi="Sylfaen"/>
          <w:color w:val="000000"/>
        </w:rPr>
        <w:t>Konkursu</w:t>
      </w:r>
      <w:r w:rsidR="00752D97" w:rsidRPr="006A528A">
        <w:rPr>
          <w:rFonts w:ascii="Sylfaen" w:hAnsi="Sylfaen"/>
          <w:color w:val="000000"/>
        </w:rPr>
        <w:t xml:space="preserve"> oraz</w:t>
      </w:r>
      <w:r w:rsidRPr="006A528A">
        <w:rPr>
          <w:rFonts w:ascii="Sylfaen" w:hAnsi="Sylfaen"/>
          <w:color w:val="000000"/>
        </w:rPr>
        <w:t xml:space="preserve"> podczas ceremonii</w:t>
      </w:r>
      <w:r w:rsidR="00752D97" w:rsidRPr="006A528A">
        <w:rPr>
          <w:rFonts w:ascii="Sylfaen" w:hAnsi="Sylfaen"/>
          <w:color w:val="000000"/>
        </w:rPr>
        <w:t xml:space="preserve"> rozdania nagród w postaci zdjęć lub nagrań oraz jego rozpowszechniania przez Organizatora.</w:t>
      </w:r>
    </w:p>
    <w:p w14:paraId="7E073D63" w14:textId="2D387B91" w:rsidR="00752D97" w:rsidRDefault="00752D97" w:rsidP="00F7293F">
      <w:pPr>
        <w:pStyle w:val="Akapitzlist"/>
        <w:numPr>
          <w:ilvl w:val="0"/>
          <w:numId w:val="22"/>
        </w:numPr>
        <w:spacing w:after="60" w:line="253" w:lineRule="atLeast"/>
        <w:ind w:left="426"/>
        <w:contextualSpacing w:val="0"/>
        <w:jc w:val="both"/>
        <w:rPr>
          <w:rFonts w:ascii="Sylfaen" w:hAnsi="Sylfaen"/>
          <w:color w:val="000000"/>
        </w:rPr>
      </w:pPr>
      <w:r w:rsidRPr="006A528A">
        <w:rPr>
          <w:rFonts w:ascii="Sylfaen" w:hAnsi="Sylfaen"/>
          <w:color w:val="000000"/>
        </w:rPr>
        <w:t>Niniejsza zgoda obejmuje takie formy rozpowszechniania jak: udostępnianie wizerunku na stronie internetowej </w:t>
      </w:r>
      <w:hyperlink r:id="rId10" w:tgtFrame="_blank" w:history="1">
        <w:r w:rsidRPr="006A528A">
          <w:rPr>
            <w:rStyle w:val="Hipercze"/>
            <w:rFonts w:ascii="Sylfaen" w:hAnsi="Sylfaen"/>
          </w:rPr>
          <w:t>www.kirp.pl</w:t>
        </w:r>
      </w:hyperlink>
      <w:r w:rsidRPr="006A528A">
        <w:rPr>
          <w:rFonts w:ascii="Sylfaen" w:hAnsi="Sylfaen"/>
          <w:color w:val="000000"/>
        </w:rPr>
        <w:t xml:space="preserve">, w </w:t>
      </w:r>
      <w:proofErr w:type="spellStart"/>
      <w:r w:rsidRPr="006A528A">
        <w:rPr>
          <w:rFonts w:ascii="Sylfaen" w:hAnsi="Sylfaen"/>
          <w:color w:val="000000"/>
        </w:rPr>
        <w:t>social</w:t>
      </w:r>
      <w:proofErr w:type="spellEnd"/>
      <w:r w:rsidRPr="006A528A">
        <w:rPr>
          <w:rFonts w:ascii="Sylfaen" w:hAnsi="Sylfaen"/>
          <w:color w:val="000000"/>
        </w:rPr>
        <w:t xml:space="preserve"> mediach administrowanych przez Organizatora, w wydawnictwach Organizatora oraz w materiałach promocyjnych i informacyjnych Organizatora – w celu promocji, informowania i przedstawiania relacji z </w:t>
      </w:r>
      <w:r w:rsidR="00A2470E" w:rsidRPr="006A528A">
        <w:rPr>
          <w:rFonts w:ascii="Sylfaen" w:hAnsi="Sylfaen"/>
          <w:color w:val="000000"/>
        </w:rPr>
        <w:t>Konkursu</w:t>
      </w:r>
      <w:r w:rsidRPr="006A528A">
        <w:rPr>
          <w:rFonts w:ascii="Sylfaen" w:hAnsi="Sylfaen"/>
          <w:color w:val="000000"/>
        </w:rPr>
        <w:t xml:space="preserve">. Niniejsza zgoda odnosi się do wielokrotnego, nieograniczonego czasowo i terytorialnie utrwalania i rozpowszechniania wizerunku. Brak udzielenia zgody nie wpływa na możliwość udziału Uczestnika w </w:t>
      </w:r>
      <w:r w:rsidR="00A2470E" w:rsidRPr="006A528A">
        <w:rPr>
          <w:rFonts w:ascii="Sylfaen" w:hAnsi="Sylfaen"/>
          <w:color w:val="000000"/>
        </w:rPr>
        <w:t>Konkursie</w:t>
      </w:r>
      <w:r w:rsidRPr="006A528A">
        <w:rPr>
          <w:rFonts w:ascii="Sylfaen" w:hAnsi="Sylfaen"/>
          <w:color w:val="000000"/>
        </w:rPr>
        <w:t>.</w:t>
      </w:r>
    </w:p>
    <w:p w14:paraId="76CAFA98" w14:textId="77777777" w:rsidR="00752D97" w:rsidRPr="00A71B0D" w:rsidRDefault="00752D97" w:rsidP="00A71B0D">
      <w:pPr>
        <w:spacing w:after="60" w:line="253" w:lineRule="atLeast"/>
        <w:jc w:val="both"/>
        <w:rPr>
          <w:rFonts w:ascii="Sylfaen" w:hAnsi="Sylfaen"/>
        </w:rPr>
      </w:pPr>
    </w:p>
    <w:p w14:paraId="63FC8E54" w14:textId="3755F9E2" w:rsidR="003532B6" w:rsidRDefault="00B95702" w:rsidP="00F7293F">
      <w:pPr>
        <w:pStyle w:val="Teksttreci30"/>
        <w:shd w:val="clear" w:color="auto" w:fill="auto"/>
        <w:spacing w:after="60" w:line="220" w:lineRule="exact"/>
        <w:ind w:left="340" w:firstLine="0"/>
      </w:pPr>
      <w:r w:rsidRPr="006A528A">
        <w:t xml:space="preserve">§ </w:t>
      </w:r>
      <w:r w:rsidR="00EB644F">
        <w:t>9</w:t>
      </w:r>
      <w:r w:rsidR="00FA72BD" w:rsidRPr="006A528A">
        <w:t xml:space="preserve">. Sprawy sporne. Wykluczenie z udziału w </w:t>
      </w:r>
      <w:r w:rsidR="00F266CF">
        <w:t>Konkursie</w:t>
      </w:r>
      <w:r w:rsidR="00FA72BD" w:rsidRPr="006A528A">
        <w:t>. Odwołania.</w:t>
      </w:r>
    </w:p>
    <w:p w14:paraId="79D3262A" w14:textId="77777777" w:rsidR="00F266CF" w:rsidRPr="006A528A" w:rsidRDefault="00F266CF" w:rsidP="00F7293F">
      <w:pPr>
        <w:pStyle w:val="Teksttreci30"/>
        <w:shd w:val="clear" w:color="auto" w:fill="auto"/>
        <w:spacing w:after="60" w:line="220" w:lineRule="exact"/>
        <w:ind w:left="340" w:firstLine="0"/>
      </w:pPr>
    </w:p>
    <w:p w14:paraId="6AED291E" w14:textId="0D1589D5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Wszelkie sprawy sporne dotyczące </w:t>
      </w:r>
      <w:r w:rsidR="00F266CF">
        <w:t xml:space="preserve">Konkursu </w:t>
      </w:r>
      <w:r w:rsidRPr="006A528A">
        <w:t xml:space="preserve">rozstrzyga </w:t>
      </w:r>
      <w:r w:rsidR="00D55B02" w:rsidRPr="006A528A">
        <w:t>KOK</w:t>
      </w:r>
      <w:r w:rsidRPr="006A528A">
        <w:t>.</w:t>
      </w:r>
    </w:p>
    <w:p w14:paraId="274F66BA" w14:textId="01E13569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Sprawy nieuregulowane postanowieniami niniejszego Regulaminu rozstrzyga </w:t>
      </w:r>
      <w:r w:rsidR="00D55B02" w:rsidRPr="006A528A">
        <w:t>KOK</w:t>
      </w:r>
      <w:r w:rsidR="00507F42" w:rsidRPr="006A528A">
        <w:t>.</w:t>
      </w:r>
    </w:p>
    <w:p w14:paraId="2C24A6BE" w14:textId="37CABA83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Organizatorowi przysługuje prawo do niewyłaniania </w:t>
      </w:r>
      <w:r w:rsidR="00A2470E" w:rsidRPr="006A528A">
        <w:t xml:space="preserve">zwycięzców </w:t>
      </w:r>
      <w:r w:rsidR="0005155B" w:rsidRPr="006A528A">
        <w:t>K</w:t>
      </w:r>
      <w:r w:rsidR="00A2470E" w:rsidRPr="006A528A">
        <w:t>onkursu</w:t>
      </w:r>
      <w:r w:rsidRPr="006A528A">
        <w:t>.</w:t>
      </w:r>
    </w:p>
    <w:p w14:paraId="151D9135" w14:textId="7C212305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Uczestnicy </w:t>
      </w:r>
      <w:r w:rsidR="00A2470E" w:rsidRPr="006A528A">
        <w:t>Konkursu</w:t>
      </w:r>
      <w:r w:rsidRPr="006A528A">
        <w:t xml:space="preserve"> </w:t>
      </w:r>
      <w:r w:rsidR="005F4049" w:rsidRPr="006A528A">
        <w:t>naruszający</w:t>
      </w:r>
      <w:r w:rsidRPr="006A528A">
        <w:t xml:space="preserve"> Regulamin mogą być wykluczeni z udziału w</w:t>
      </w:r>
      <w:r w:rsidR="000E487D" w:rsidRPr="006A528A">
        <w:t> </w:t>
      </w:r>
      <w:r w:rsidR="00A2470E" w:rsidRPr="006A528A">
        <w:t>Konkursie</w:t>
      </w:r>
      <w:r w:rsidRPr="006A528A">
        <w:t>. Wykluczenie dotyczy w szczególności sytuacji takich jak: korzystanie z niedozwolonych pomocy, plagia</w:t>
      </w:r>
      <w:r w:rsidR="00BB52C4" w:rsidRPr="006A528A">
        <w:t>t</w:t>
      </w:r>
      <w:r w:rsidR="001D0272" w:rsidRPr="006A528A">
        <w:t>, nieetyczne zachowanie w trakcie rozpraw</w:t>
      </w:r>
      <w:r w:rsidRPr="006A528A">
        <w:t>. Decyzje o wykluczeniu podejmuj</w:t>
      </w:r>
      <w:r w:rsidR="00E31576" w:rsidRPr="006A528A">
        <w:t xml:space="preserve">e </w:t>
      </w:r>
      <w:r w:rsidR="00D55B02" w:rsidRPr="006A528A">
        <w:t>KOK</w:t>
      </w:r>
      <w:r w:rsidR="005F4049" w:rsidRPr="006A528A">
        <w:t xml:space="preserve"> </w:t>
      </w:r>
      <w:r w:rsidR="00E31576" w:rsidRPr="006A528A">
        <w:t xml:space="preserve">lub </w:t>
      </w:r>
      <w:r w:rsidRPr="006A528A">
        <w:t>Komisj</w:t>
      </w:r>
      <w:r w:rsidR="00A2470E" w:rsidRPr="006A528A">
        <w:t xml:space="preserve">a </w:t>
      </w:r>
      <w:r w:rsidR="00F266CF">
        <w:t>k</w:t>
      </w:r>
      <w:r w:rsidR="00A2470E" w:rsidRPr="006A528A">
        <w:t>onkursowa.</w:t>
      </w:r>
    </w:p>
    <w:p w14:paraId="2A584AFD" w14:textId="3A6CEC5E" w:rsidR="003532B6" w:rsidRPr="006A528A" w:rsidRDefault="001D0272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Uczestnikom przysługuje </w:t>
      </w:r>
      <w:r w:rsidR="00ED6749" w:rsidRPr="006A528A">
        <w:t>p</w:t>
      </w:r>
      <w:r w:rsidR="00FA72BD" w:rsidRPr="006A528A">
        <w:t xml:space="preserve">rawo do odwołania od wyniku danego </w:t>
      </w:r>
      <w:r w:rsidR="002202D4" w:rsidRPr="006A528A">
        <w:t>e</w:t>
      </w:r>
      <w:r w:rsidR="00FA72BD" w:rsidRPr="006A528A">
        <w:t xml:space="preserve">tapu </w:t>
      </w:r>
      <w:r w:rsidR="00A2470E" w:rsidRPr="006A528A">
        <w:t>Konkursu</w:t>
      </w:r>
      <w:r w:rsidR="00FA72BD" w:rsidRPr="006A528A">
        <w:t xml:space="preserve">, sposobu jego przeprowadzenia oraz decyzji o wykluczeniu z udziału w </w:t>
      </w:r>
      <w:r w:rsidR="00A2470E" w:rsidRPr="006A528A">
        <w:t>Konkursie</w:t>
      </w:r>
      <w:r w:rsidR="001A0F28" w:rsidRPr="006A528A">
        <w:t>.</w:t>
      </w:r>
    </w:p>
    <w:p w14:paraId="1841903F" w14:textId="0516F92B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Odwołanie wnosi się do </w:t>
      </w:r>
      <w:r w:rsidR="00D55B02" w:rsidRPr="006A528A">
        <w:t>KOK</w:t>
      </w:r>
      <w:r w:rsidRPr="006A528A">
        <w:t xml:space="preserve"> </w:t>
      </w:r>
      <w:r w:rsidR="001A0F28" w:rsidRPr="006A528A">
        <w:t xml:space="preserve">lub </w:t>
      </w:r>
      <w:r w:rsidR="00F266CF">
        <w:t>K</w:t>
      </w:r>
      <w:r w:rsidR="00A2470E" w:rsidRPr="006A528A">
        <w:t>omisji konkursowej</w:t>
      </w:r>
      <w:r w:rsidRPr="006A528A">
        <w:t xml:space="preserve"> </w:t>
      </w:r>
      <w:r w:rsidR="0005155B" w:rsidRPr="006A528A">
        <w:t xml:space="preserve">nie </w:t>
      </w:r>
      <w:r w:rsidRPr="006A528A">
        <w:t xml:space="preserve">później niż w terminie </w:t>
      </w:r>
      <w:r w:rsidR="006D675C" w:rsidRPr="006A528A">
        <w:t xml:space="preserve">1 dnia od dnia </w:t>
      </w:r>
      <w:r w:rsidR="00B70E50" w:rsidRPr="006A528A">
        <w:t>powstania w ocenie Uczestnika podstawy do wniesienia odwołania</w:t>
      </w:r>
      <w:r w:rsidR="006D675C" w:rsidRPr="006A528A">
        <w:t xml:space="preserve">. </w:t>
      </w:r>
      <w:r w:rsidR="001D0272" w:rsidRPr="006A528A">
        <w:t xml:space="preserve">Komisja niezwłocznie przekazuje odwołanie </w:t>
      </w:r>
      <w:r w:rsidR="00D55B02" w:rsidRPr="006A528A">
        <w:t>KOK</w:t>
      </w:r>
      <w:r w:rsidR="001D0272" w:rsidRPr="006A528A">
        <w:t>.</w:t>
      </w:r>
    </w:p>
    <w:p w14:paraId="26478D8A" w14:textId="77777777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>Odwołanie musi zawierać uzasadnienie.</w:t>
      </w:r>
    </w:p>
    <w:p w14:paraId="220DBA01" w14:textId="2E4FD272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Odwołanie jest rozpatrywane przez </w:t>
      </w:r>
      <w:r w:rsidR="00D55B02" w:rsidRPr="006A528A">
        <w:t>KOK</w:t>
      </w:r>
      <w:r w:rsidR="00F35FCB" w:rsidRPr="006A528A">
        <w:t xml:space="preserve"> </w:t>
      </w:r>
      <w:r w:rsidRPr="006A528A">
        <w:t xml:space="preserve">w terminie </w:t>
      </w:r>
      <w:r w:rsidR="006D675C" w:rsidRPr="006A528A">
        <w:t xml:space="preserve">1 </w:t>
      </w:r>
      <w:r w:rsidRPr="006A528A">
        <w:t>dni</w:t>
      </w:r>
      <w:r w:rsidR="006D675C" w:rsidRPr="006A528A">
        <w:t>a</w:t>
      </w:r>
      <w:r w:rsidRPr="006A528A">
        <w:t xml:space="preserve"> od dnia </w:t>
      </w:r>
      <w:r w:rsidR="00F35FCB" w:rsidRPr="006A528A">
        <w:t xml:space="preserve">wpływu do </w:t>
      </w:r>
      <w:r w:rsidR="00D55B02" w:rsidRPr="006A528A">
        <w:t>KOK</w:t>
      </w:r>
      <w:r w:rsidRPr="006A528A">
        <w:t xml:space="preserve">. Rozstrzygnięcie </w:t>
      </w:r>
      <w:r w:rsidR="00D55B02" w:rsidRPr="006A528A">
        <w:t>KOK</w:t>
      </w:r>
      <w:r w:rsidR="00F35FCB" w:rsidRPr="006A528A">
        <w:t xml:space="preserve"> </w:t>
      </w:r>
      <w:r w:rsidRPr="006A528A">
        <w:t>jest ostateczne.</w:t>
      </w:r>
    </w:p>
    <w:p w14:paraId="03A58E29" w14:textId="77777777" w:rsidR="003532B6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60" w:line="313" w:lineRule="exact"/>
        <w:ind w:left="420" w:hanging="420"/>
      </w:pPr>
      <w:r w:rsidRPr="006A528A">
        <w:t xml:space="preserve">Komunikacja w sprawie </w:t>
      </w:r>
      <w:proofErr w:type="spellStart"/>
      <w:r w:rsidRPr="006A528A">
        <w:t>odwołań</w:t>
      </w:r>
      <w:proofErr w:type="spellEnd"/>
      <w:r w:rsidRPr="006A528A">
        <w:t xml:space="preserve"> odbywa się drogą elektroniczną.</w:t>
      </w:r>
    </w:p>
    <w:p w14:paraId="4147A4FA" w14:textId="3B603BD5" w:rsidR="008F4CD2" w:rsidRPr="006A528A" w:rsidRDefault="00FA72BD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425"/>
        </w:tabs>
        <w:spacing w:before="0" w:after="60" w:line="313" w:lineRule="exact"/>
        <w:ind w:left="420" w:hanging="420"/>
      </w:pPr>
      <w:r w:rsidRPr="006A528A">
        <w:t>Odwołania złożone po terminie oraz niezawierające uzasadnienia nie są rozpoznawane.</w:t>
      </w:r>
    </w:p>
    <w:p w14:paraId="75E42B13" w14:textId="5FA6FA26" w:rsidR="008F4CD2" w:rsidRPr="006A528A" w:rsidRDefault="008F4CD2" w:rsidP="00F7293F">
      <w:pPr>
        <w:pStyle w:val="Teksttreci20"/>
        <w:numPr>
          <w:ilvl w:val="0"/>
          <w:numId w:val="11"/>
        </w:numPr>
        <w:shd w:val="clear" w:color="auto" w:fill="auto"/>
        <w:tabs>
          <w:tab w:val="left" w:pos="425"/>
        </w:tabs>
        <w:spacing w:before="0" w:after="60" w:line="313" w:lineRule="exact"/>
        <w:ind w:left="420" w:hanging="420"/>
      </w:pPr>
      <w:r w:rsidRPr="006A528A">
        <w:t>Powyższe nie zamyka Uczestnikom drogi sądowej przed sądami powszechnymi.</w:t>
      </w:r>
    </w:p>
    <w:p w14:paraId="45B6659B" w14:textId="77777777" w:rsidR="006A21F0" w:rsidRPr="006A528A" w:rsidRDefault="006A21F0" w:rsidP="00F7293F">
      <w:pPr>
        <w:pStyle w:val="Teksttreci20"/>
        <w:shd w:val="clear" w:color="auto" w:fill="auto"/>
        <w:tabs>
          <w:tab w:val="left" w:pos="425"/>
        </w:tabs>
        <w:spacing w:before="0" w:after="60" w:line="313" w:lineRule="exact"/>
        <w:ind w:left="420" w:firstLine="0"/>
        <w:rPr>
          <w:rStyle w:val="Teksttreci31"/>
          <w:b w:val="0"/>
          <w:bCs w:val="0"/>
        </w:rPr>
      </w:pPr>
    </w:p>
    <w:p w14:paraId="0164CBAC" w14:textId="1D75020B" w:rsidR="003532B6" w:rsidRDefault="00FA72BD" w:rsidP="00F7293F">
      <w:pPr>
        <w:pStyle w:val="Teksttreci30"/>
        <w:shd w:val="clear" w:color="auto" w:fill="auto"/>
        <w:spacing w:after="60" w:line="220" w:lineRule="exact"/>
        <w:ind w:right="20" w:firstLine="0"/>
      </w:pPr>
      <w:r w:rsidRPr="006A528A">
        <w:rPr>
          <w:rStyle w:val="Teksttreci31"/>
          <w:b/>
          <w:bCs/>
        </w:rPr>
        <w:t>§</w:t>
      </w:r>
      <w:r w:rsidR="00507F42" w:rsidRPr="006A528A">
        <w:rPr>
          <w:rStyle w:val="Teksttreci31"/>
          <w:b/>
          <w:bCs/>
        </w:rPr>
        <w:t xml:space="preserve"> </w:t>
      </w:r>
      <w:r w:rsidR="00B95702" w:rsidRPr="006A528A">
        <w:rPr>
          <w:rStyle w:val="Teksttreci31"/>
          <w:b/>
          <w:bCs/>
        </w:rPr>
        <w:t>1</w:t>
      </w:r>
      <w:r w:rsidR="00EB644F">
        <w:rPr>
          <w:rStyle w:val="Teksttreci31"/>
          <w:b/>
          <w:bCs/>
        </w:rPr>
        <w:t>0</w:t>
      </w:r>
      <w:r w:rsidRPr="006A528A">
        <w:rPr>
          <w:rStyle w:val="Teksttreci31"/>
          <w:b/>
          <w:bCs/>
        </w:rPr>
        <w:t>.</w:t>
      </w:r>
      <w:r w:rsidRPr="006A528A">
        <w:t xml:space="preserve"> Ochrona danych osobowych.</w:t>
      </w:r>
    </w:p>
    <w:p w14:paraId="34EFF65B" w14:textId="77777777" w:rsidR="004B435A" w:rsidRPr="006A528A" w:rsidRDefault="004B435A" w:rsidP="00F7293F">
      <w:pPr>
        <w:pStyle w:val="Teksttreci30"/>
        <w:shd w:val="clear" w:color="auto" w:fill="auto"/>
        <w:spacing w:after="60" w:line="220" w:lineRule="exact"/>
        <w:ind w:right="20" w:firstLine="0"/>
      </w:pPr>
    </w:p>
    <w:p w14:paraId="12E634B1" w14:textId="68B30106" w:rsidR="00017AE3" w:rsidRPr="006A528A" w:rsidRDefault="00017AE3" w:rsidP="00F7293F">
      <w:pPr>
        <w:pStyle w:val="Akapitzlist"/>
        <w:spacing w:after="60" w:line="276" w:lineRule="auto"/>
        <w:ind w:left="0"/>
        <w:contextualSpacing w:val="0"/>
        <w:jc w:val="both"/>
        <w:rPr>
          <w:rFonts w:ascii="Sylfaen" w:hAnsi="Sylfaen"/>
        </w:rPr>
      </w:pPr>
      <w:bookmarkStart w:id="3" w:name="_Hlk31355319"/>
      <w:r w:rsidRPr="006A528A">
        <w:rPr>
          <w:rFonts w:ascii="Sylfaen" w:hAnsi="Sylfae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RODO) informuje się, że:</w:t>
      </w:r>
    </w:p>
    <w:p w14:paraId="24802E6A" w14:textId="12F8B535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bookmarkStart w:id="4" w:name="_Hlk31159511"/>
      <w:r w:rsidRPr="006A528A">
        <w:rPr>
          <w:rFonts w:ascii="Sylfaen" w:hAnsi="Sylfaen"/>
        </w:rPr>
        <w:t xml:space="preserve">Administratorem danych osobowych Uczestników </w:t>
      </w:r>
      <w:r w:rsidR="005E5167" w:rsidRPr="006A528A">
        <w:rPr>
          <w:rFonts w:ascii="Sylfaen" w:hAnsi="Sylfaen"/>
        </w:rPr>
        <w:t>Konkursu</w:t>
      </w:r>
      <w:r w:rsidRPr="006A528A">
        <w:rPr>
          <w:rFonts w:ascii="Sylfaen" w:hAnsi="Sylfaen"/>
        </w:rPr>
        <w:t xml:space="preserve"> jest Organizator – Krajowa Izba Radców Prawnych (dalej też: „</w:t>
      </w:r>
      <w:r w:rsidRPr="004B435A">
        <w:rPr>
          <w:rFonts w:ascii="Sylfaen" w:hAnsi="Sylfaen"/>
          <w:b/>
          <w:bCs/>
        </w:rPr>
        <w:t>Administrator</w:t>
      </w:r>
      <w:r w:rsidRPr="006A528A">
        <w:rPr>
          <w:rFonts w:ascii="Sylfaen" w:hAnsi="Sylfaen"/>
        </w:rPr>
        <w:t xml:space="preserve">”), działająca przez Krajową Radę Radców Prawnych, </w:t>
      </w:r>
      <w:r w:rsidR="004B58D0" w:rsidRPr="006A528A">
        <w:rPr>
          <w:rFonts w:ascii="Sylfaen" w:hAnsi="Sylfaen"/>
        </w:rPr>
        <w:t>ul. Powązkowska 15, 01-797 Warszawa</w:t>
      </w:r>
      <w:r w:rsidRPr="006A528A">
        <w:rPr>
          <w:rFonts w:ascii="Sylfaen" w:hAnsi="Sylfaen"/>
        </w:rPr>
        <w:t xml:space="preserve">, e-mail adres: </w:t>
      </w:r>
      <w:hyperlink r:id="rId11" w:history="1">
        <w:r w:rsidRPr="006A528A">
          <w:rPr>
            <w:rStyle w:val="Hipercze"/>
            <w:rFonts w:ascii="Sylfaen" w:hAnsi="Sylfaen"/>
          </w:rPr>
          <w:t>kirp@kirp.pl</w:t>
        </w:r>
      </w:hyperlink>
      <w:r w:rsidRPr="006A528A">
        <w:rPr>
          <w:rFonts w:ascii="Sylfaen" w:hAnsi="Sylfaen"/>
        </w:rPr>
        <w:t>.</w:t>
      </w:r>
    </w:p>
    <w:p w14:paraId="64815BC1" w14:textId="77777777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Administrator wyznaczył Inspektora Ochrony Danych nadzorującego prawidłowość przetwarzania danych osobowych, z którym można się skontaktować za pośrednictwem adresu e-mail: </w:t>
      </w:r>
      <w:hyperlink r:id="rId12" w:history="1">
        <w:r w:rsidRPr="006A528A">
          <w:rPr>
            <w:rStyle w:val="Hipercze"/>
            <w:rFonts w:ascii="Sylfaen" w:hAnsi="Sylfaen"/>
          </w:rPr>
          <w:t>iod@kirp.pl</w:t>
        </w:r>
      </w:hyperlink>
      <w:r w:rsidRPr="006A528A">
        <w:rPr>
          <w:rFonts w:ascii="Sylfaen" w:hAnsi="Sylfaen"/>
        </w:rPr>
        <w:t xml:space="preserve"> lub listownie, na adres siedziby Administratora.</w:t>
      </w:r>
      <w:bookmarkEnd w:id="4"/>
    </w:p>
    <w:p w14:paraId="51A9E8FF" w14:textId="77777777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Cele i podstawy prawne przetwarzania:</w:t>
      </w:r>
    </w:p>
    <w:p w14:paraId="1511F547" w14:textId="0AE93D01" w:rsidR="0061540C" w:rsidRPr="006A528A" w:rsidRDefault="0061540C" w:rsidP="00F7293F">
      <w:pPr>
        <w:pStyle w:val="Akapitzlist"/>
        <w:spacing w:after="60"/>
        <w:contextualSpacing w:val="0"/>
        <w:jc w:val="both"/>
        <w:rPr>
          <w:rFonts w:ascii="Sylfaen" w:hAnsi="Sylfaen"/>
        </w:rPr>
      </w:pPr>
      <w:bookmarkStart w:id="5" w:name="_Hlk31159619"/>
      <w:r w:rsidRPr="006A528A">
        <w:rPr>
          <w:rFonts w:ascii="Sylfaen" w:hAnsi="Sylfaen"/>
        </w:rPr>
        <w:t>- art. 6 ust. 1 lit. a) RODO, tj. na podstawie zgody Uczestnika</w:t>
      </w:r>
      <w:r w:rsidR="00CE61AB">
        <w:rPr>
          <w:rFonts w:ascii="Sylfaen" w:hAnsi="Sylfaen"/>
        </w:rPr>
        <w:t xml:space="preserve">, </w:t>
      </w:r>
      <w:r w:rsidR="00E91025">
        <w:rPr>
          <w:rFonts w:ascii="Sylfaen" w:hAnsi="Sylfaen"/>
        </w:rPr>
        <w:t>jeśli została udzielona – w celach wskazanych w treści zgody</w:t>
      </w:r>
      <w:r w:rsidR="00E91025" w:rsidRPr="006A528A">
        <w:rPr>
          <w:rFonts w:ascii="Sylfaen" w:hAnsi="Sylfaen"/>
        </w:rPr>
        <w:t>;</w:t>
      </w:r>
      <w:r w:rsidR="00E91025">
        <w:rPr>
          <w:rFonts w:ascii="Sylfaen" w:hAnsi="Sylfaen"/>
        </w:rPr>
        <w:t xml:space="preserve"> Zgoda może być wycofana w każdym czasie, co nie wpływa na zgodność z prawem przetwarzania danych przed jej wycofaniem;</w:t>
      </w:r>
    </w:p>
    <w:p w14:paraId="3705FA24" w14:textId="60B53BCA" w:rsidR="00017AE3" w:rsidRPr="006A528A" w:rsidRDefault="00017AE3" w:rsidP="00F7293F">
      <w:pPr>
        <w:pStyle w:val="Akapitzlist"/>
        <w:spacing w:after="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– </w:t>
      </w:r>
      <w:r w:rsidR="00EB644F">
        <w:rPr>
          <w:rFonts w:ascii="Sylfaen" w:hAnsi="Sylfaen"/>
        </w:rPr>
        <w:t>a</w:t>
      </w:r>
      <w:r w:rsidR="00816C1C">
        <w:rPr>
          <w:rFonts w:ascii="Sylfaen" w:hAnsi="Sylfaen"/>
        </w:rPr>
        <w:t>rt.</w:t>
      </w:r>
      <w:r w:rsidRPr="006A528A">
        <w:rPr>
          <w:rFonts w:ascii="Sylfaen" w:hAnsi="Sylfaen"/>
        </w:rPr>
        <w:t xml:space="preserve"> 6 ust. 1 lit. c) RODO, tj. dla wypełnienia obowiązku prawnego ciążącego na Administratorze w tym w związku z prowadzeniem sprawozdawczości finansowej</w:t>
      </w:r>
      <w:r w:rsidR="00816C1C">
        <w:rPr>
          <w:rFonts w:ascii="Sylfaen" w:hAnsi="Sylfaen"/>
        </w:rPr>
        <w:t xml:space="preserve"> i podatkowej</w:t>
      </w:r>
      <w:r w:rsidRPr="006A528A">
        <w:rPr>
          <w:rFonts w:ascii="Sylfaen" w:hAnsi="Sylfaen"/>
        </w:rPr>
        <w:t>;</w:t>
      </w:r>
    </w:p>
    <w:p w14:paraId="7B5A079F" w14:textId="4ED6F13E" w:rsidR="00017AE3" w:rsidRPr="006A528A" w:rsidRDefault="00017AE3" w:rsidP="00F7293F">
      <w:pPr>
        <w:pStyle w:val="Akapitzlist"/>
        <w:spacing w:after="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– art. 6 ust. 1 lit. f) RODO, w celu realizacji prawnie uzasadnionych interesów Administratora, w celu przeprowadzenia </w:t>
      </w:r>
      <w:r w:rsidR="005E5167" w:rsidRPr="006A528A">
        <w:rPr>
          <w:rFonts w:ascii="Sylfaen" w:hAnsi="Sylfaen"/>
        </w:rPr>
        <w:t>Konkursu</w:t>
      </w:r>
      <w:r w:rsidRPr="006A528A">
        <w:rPr>
          <w:rFonts w:ascii="Sylfaen" w:hAnsi="Sylfaen"/>
        </w:rPr>
        <w:t xml:space="preserve"> i umożliwienia Uczestnikom wzięcia w nim udziału, opracowania relacji oraz promowania wydarzenia (w tym z wykorzystaniem wizerunku), opublikowania informacji o </w:t>
      </w:r>
      <w:r w:rsidR="004B435A">
        <w:rPr>
          <w:rFonts w:ascii="Sylfaen" w:hAnsi="Sylfaen"/>
        </w:rPr>
        <w:t>Laureatów Konkursu</w:t>
      </w:r>
      <w:r w:rsidRPr="006A528A">
        <w:rPr>
          <w:rFonts w:ascii="Sylfaen" w:hAnsi="Sylfaen"/>
        </w:rPr>
        <w:t xml:space="preserve"> oraz archiwizację dokumentacji, a także prowadzenia weryfikacji przesłanych dokumentów, bieżącej komunikacji, zapewnienia bezpieczeństwa informacji oraz ustalenia, dochodzenia i obrony roszczeń.</w:t>
      </w:r>
    </w:p>
    <w:p w14:paraId="47E36914" w14:textId="1011B2E9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bookmarkStart w:id="6" w:name="_Hlk31159715"/>
      <w:bookmarkEnd w:id="5"/>
      <w:r w:rsidRPr="006A528A">
        <w:rPr>
          <w:rFonts w:ascii="Sylfaen" w:hAnsi="Sylfaen"/>
        </w:rPr>
        <w:t xml:space="preserve">Okres przetwarzania danych osobowych Uczestników będzie uzależniony od podstawy prawnej ich przetwarzania. Dane będą przetwarzane przez okres wymagany przepisami prawa lub okres przedawnienia roszczeń. Dane osobowe uczestników </w:t>
      </w:r>
      <w:r w:rsidR="005E5167" w:rsidRPr="006A528A">
        <w:rPr>
          <w:rFonts w:ascii="Sylfaen" w:hAnsi="Sylfaen"/>
        </w:rPr>
        <w:t>Konkursu</w:t>
      </w:r>
      <w:r w:rsidRPr="006A528A">
        <w:rPr>
          <w:rFonts w:ascii="Sylfaen" w:hAnsi="Sylfaen"/>
        </w:rPr>
        <w:t xml:space="preserve"> </w:t>
      </w:r>
      <w:r w:rsidR="00E32305">
        <w:rPr>
          <w:rFonts w:ascii="Sylfaen" w:hAnsi="Sylfaen"/>
        </w:rPr>
        <w:t xml:space="preserve">ujawnione </w:t>
      </w:r>
      <w:r w:rsidR="00D16DA9">
        <w:rPr>
          <w:rFonts w:ascii="Sylfaen" w:hAnsi="Sylfaen"/>
        </w:rPr>
        <w:t xml:space="preserve">na stronie internetowej </w:t>
      </w:r>
      <w:r w:rsidRPr="006A528A">
        <w:rPr>
          <w:rFonts w:ascii="Sylfaen" w:hAnsi="Sylfaen"/>
        </w:rPr>
        <w:t>będą przetwarzane przez okres 5 lat od dnia ogłoszenia Listy</w:t>
      </w:r>
      <w:r w:rsidR="003B73A8">
        <w:rPr>
          <w:rFonts w:ascii="Sylfaen" w:hAnsi="Sylfaen"/>
        </w:rPr>
        <w:t xml:space="preserve"> Uczestni</w:t>
      </w:r>
      <w:r w:rsidR="0099391B">
        <w:rPr>
          <w:rFonts w:ascii="Sylfaen" w:hAnsi="Sylfaen"/>
        </w:rPr>
        <w:t>k</w:t>
      </w:r>
      <w:r w:rsidR="003B73A8">
        <w:rPr>
          <w:rFonts w:ascii="Sylfaen" w:hAnsi="Sylfaen"/>
        </w:rPr>
        <w:t>ów Finału Konkursu</w:t>
      </w:r>
      <w:r w:rsidRPr="006A528A">
        <w:rPr>
          <w:rFonts w:ascii="Sylfaen" w:hAnsi="Sylfaen"/>
        </w:rPr>
        <w:t xml:space="preserve">. Dane </w:t>
      </w:r>
      <w:r w:rsidR="004B435A">
        <w:rPr>
          <w:rFonts w:ascii="Sylfaen" w:hAnsi="Sylfaen"/>
        </w:rPr>
        <w:t>Laureatów Konkursu,</w:t>
      </w:r>
      <w:r w:rsidRPr="006A528A">
        <w:rPr>
          <w:rFonts w:ascii="Sylfaen" w:hAnsi="Sylfaen"/>
        </w:rPr>
        <w:t xml:space="preserve"> którzy otrzymają nagrody rzeczowe</w:t>
      </w:r>
      <w:r w:rsidR="00441926" w:rsidRPr="006A528A">
        <w:rPr>
          <w:rFonts w:ascii="Sylfaen" w:hAnsi="Sylfaen"/>
        </w:rPr>
        <w:t xml:space="preserve"> i pieniężne</w:t>
      </w:r>
      <w:r w:rsidRPr="006A528A">
        <w:rPr>
          <w:rFonts w:ascii="Sylfaen" w:hAnsi="Sylfaen"/>
        </w:rPr>
        <w:t>, będą przechowywane przez okres 6 lat.</w:t>
      </w:r>
    </w:p>
    <w:p w14:paraId="7A430A17" w14:textId="39B2DFFF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 xml:space="preserve">Odbiorcami danych osobowych Uczestników mogą być organy i podmioty określone w przepisach prawa. Odbiorcami danych osobowych Uczestników będą również podmioty działające na zlecenie i w imieniu Administratora. Dane osobowe </w:t>
      </w:r>
      <w:r w:rsidR="009B2F38">
        <w:rPr>
          <w:rFonts w:ascii="Sylfaen" w:hAnsi="Sylfaen"/>
        </w:rPr>
        <w:t xml:space="preserve">Uczestników </w:t>
      </w:r>
      <w:r w:rsidRPr="006A528A">
        <w:rPr>
          <w:rFonts w:ascii="Sylfaen" w:hAnsi="Sylfaen"/>
        </w:rPr>
        <w:t>w zakresie: imię, nazwisko,</w:t>
      </w:r>
      <w:r w:rsidR="006E7C3B">
        <w:rPr>
          <w:rFonts w:ascii="Sylfaen" w:hAnsi="Sylfaen"/>
        </w:rPr>
        <w:t xml:space="preserve"> oznaczenie </w:t>
      </w:r>
      <w:r w:rsidR="00853BAC">
        <w:rPr>
          <w:rFonts w:ascii="Sylfaen" w:hAnsi="Sylfaen"/>
        </w:rPr>
        <w:t xml:space="preserve">Okręgowej </w:t>
      </w:r>
      <w:r w:rsidR="00CB4AB5">
        <w:rPr>
          <w:rFonts w:ascii="Sylfaen" w:hAnsi="Sylfaen"/>
        </w:rPr>
        <w:t>Izby</w:t>
      </w:r>
      <w:r w:rsidR="00853BAC">
        <w:rPr>
          <w:rFonts w:ascii="Sylfaen" w:hAnsi="Sylfaen"/>
        </w:rPr>
        <w:t>,</w:t>
      </w:r>
      <w:r w:rsidRPr="006A528A">
        <w:rPr>
          <w:rFonts w:ascii="Sylfaen" w:hAnsi="Sylfaen"/>
        </w:rPr>
        <w:t xml:space="preserve"> nazwa </w:t>
      </w:r>
      <w:r w:rsidR="00175B79" w:rsidRPr="006A528A">
        <w:rPr>
          <w:rFonts w:ascii="Sylfaen" w:hAnsi="Sylfaen"/>
        </w:rPr>
        <w:t>Drużyny</w:t>
      </w:r>
      <w:r w:rsidRPr="006A528A">
        <w:rPr>
          <w:rFonts w:ascii="Sylfaen" w:hAnsi="Sylfaen"/>
        </w:rPr>
        <w:t xml:space="preserve"> będą udostępnione na stronach www. administrowanych przez Administratora. Wizerunki będą udostępniane na stronach www, publikacjach i </w:t>
      </w:r>
      <w:proofErr w:type="spellStart"/>
      <w:r w:rsidRPr="006A528A">
        <w:rPr>
          <w:rFonts w:ascii="Sylfaen" w:hAnsi="Sylfaen"/>
        </w:rPr>
        <w:t>social</w:t>
      </w:r>
      <w:proofErr w:type="spellEnd"/>
      <w:r w:rsidRPr="006A528A">
        <w:rPr>
          <w:rFonts w:ascii="Sylfaen" w:hAnsi="Sylfaen"/>
        </w:rPr>
        <w:t xml:space="preserve"> mediach zarządzanych przez Administratora. W przypadku wyrażenia sprzeciwu co do dalszego udostępniania wizerunku Administrator zaprzestanie jego dalszego rozpowszechniania bez konieczności zebrania wydanych wcześniej materiałów w postaci publikacji. Odbiorcami wizerunków może być nieograniczony krąg odbiorców, w zakresie wskazanym w treści zezwolenia na utrwalenie oraz wykorzystanie wizerunku. </w:t>
      </w:r>
    </w:p>
    <w:p w14:paraId="78E70EC9" w14:textId="6DCD73DD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lastRenderedPageBreak/>
        <w:t xml:space="preserve">Podanie danych osobowych Uczestnika jest dobrowolne, ale niezbędne do wypełniania i wysłania Formularza </w:t>
      </w:r>
      <w:r w:rsidR="00441926" w:rsidRPr="006A528A">
        <w:rPr>
          <w:rFonts w:ascii="Sylfaen" w:hAnsi="Sylfaen"/>
        </w:rPr>
        <w:t>Rejestracyjnego</w:t>
      </w:r>
      <w:r w:rsidRPr="006A528A">
        <w:rPr>
          <w:rFonts w:ascii="Sylfaen" w:hAnsi="Sylfaen"/>
        </w:rPr>
        <w:t xml:space="preserve">, uczestniczenia we wszystkich etapach </w:t>
      </w:r>
      <w:r w:rsidR="005E5167" w:rsidRPr="006A528A">
        <w:rPr>
          <w:rFonts w:ascii="Sylfaen" w:hAnsi="Sylfaen"/>
        </w:rPr>
        <w:t>Konkursu</w:t>
      </w:r>
      <w:r w:rsidRPr="006A528A">
        <w:rPr>
          <w:rFonts w:ascii="Sylfaen" w:hAnsi="Sylfaen"/>
        </w:rPr>
        <w:t xml:space="preserve"> oraz </w:t>
      </w:r>
      <w:r w:rsidR="008B339C" w:rsidRPr="006A528A">
        <w:rPr>
          <w:rFonts w:ascii="Sylfaen" w:hAnsi="Sylfaen"/>
        </w:rPr>
        <w:t xml:space="preserve">ogłoszenia wyników </w:t>
      </w:r>
      <w:r w:rsidR="005E5167" w:rsidRPr="006A528A">
        <w:rPr>
          <w:rFonts w:ascii="Sylfaen" w:hAnsi="Sylfaen"/>
        </w:rPr>
        <w:t>Konkursu</w:t>
      </w:r>
      <w:r w:rsidRPr="006A528A">
        <w:rPr>
          <w:rFonts w:ascii="Sylfaen" w:hAnsi="Sylfaen"/>
        </w:rPr>
        <w:t xml:space="preserve">. Niepodanie danych uniemożliwi uczestniczenie w </w:t>
      </w:r>
      <w:r w:rsidR="005E5167" w:rsidRPr="006A528A">
        <w:rPr>
          <w:rFonts w:ascii="Sylfaen" w:hAnsi="Sylfaen"/>
        </w:rPr>
        <w:t>Konkursie</w:t>
      </w:r>
      <w:r w:rsidRPr="006A528A">
        <w:rPr>
          <w:rFonts w:ascii="Sylfaen" w:hAnsi="Sylfaen"/>
        </w:rPr>
        <w:t xml:space="preserve">. </w:t>
      </w:r>
      <w:bookmarkStart w:id="7" w:name="_Hlk62606464"/>
      <w:r w:rsidRPr="006A528A">
        <w:rPr>
          <w:rFonts w:ascii="Sylfaen" w:hAnsi="Sylfaen"/>
        </w:rPr>
        <w:t xml:space="preserve">Podanie danych osobowych </w:t>
      </w:r>
      <w:r w:rsidR="008B339C" w:rsidRPr="006A528A">
        <w:rPr>
          <w:rFonts w:ascii="Sylfaen" w:hAnsi="Sylfaen"/>
        </w:rPr>
        <w:t xml:space="preserve">Laureatów </w:t>
      </w:r>
      <w:r w:rsidR="005E5167" w:rsidRPr="006A528A">
        <w:rPr>
          <w:rFonts w:ascii="Sylfaen" w:hAnsi="Sylfaen"/>
        </w:rPr>
        <w:t>Konkursu</w:t>
      </w:r>
      <w:r w:rsidR="008B339C" w:rsidRPr="006A528A">
        <w:rPr>
          <w:rFonts w:ascii="Sylfaen" w:hAnsi="Sylfaen"/>
        </w:rPr>
        <w:t xml:space="preserve"> </w:t>
      </w:r>
      <w:r w:rsidRPr="006A528A">
        <w:rPr>
          <w:rFonts w:ascii="Sylfaen" w:hAnsi="Sylfaen"/>
        </w:rPr>
        <w:t xml:space="preserve">w zakresie adresów, na które mają zostać przesłane </w:t>
      </w:r>
      <w:r w:rsidR="008B339C" w:rsidRPr="006A528A">
        <w:rPr>
          <w:rFonts w:ascii="Sylfaen" w:hAnsi="Sylfaen"/>
        </w:rPr>
        <w:t>n</w:t>
      </w:r>
      <w:r w:rsidRPr="006A528A">
        <w:rPr>
          <w:rFonts w:ascii="Sylfaen" w:hAnsi="Sylfaen"/>
        </w:rPr>
        <w:t>agrody</w:t>
      </w:r>
      <w:r w:rsidR="008B339C" w:rsidRPr="006A528A">
        <w:rPr>
          <w:rFonts w:ascii="Sylfaen" w:hAnsi="Sylfaen"/>
        </w:rPr>
        <w:t xml:space="preserve"> (jeżeli nagrody rzeczowe zostaną </w:t>
      </w:r>
      <w:r w:rsidR="00343F4E" w:rsidRPr="006A528A">
        <w:rPr>
          <w:rFonts w:ascii="Sylfaen" w:hAnsi="Sylfaen"/>
        </w:rPr>
        <w:t>przyznane</w:t>
      </w:r>
      <w:r w:rsidR="008B339C" w:rsidRPr="006A528A">
        <w:rPr>
          <w:rFonts w:ascii="Sylfaen" w:hAnsi="Sylfaen"/>
        </w:rPr>
        <w:t>)</w:t>
      </w:r>
      <w:r w:rsidRPr="006A528A">
        <w:rPr>
          <w:rFonts w:ascii="Sylfaen" w:hAnsi="Sylfaen"/>
        </w:rPr>
        <w:t xml:space="preserve">, jest dobrowolne. Niepodanie tych danych uniemożliwi wysłanie </w:t>
      </w:r>
      <w:r w:rsidR="008B339C" w:rsidRPr="006A528A">
        <w:rPr>
          <w:rFonts w:ascii="Sylfaen" w:hAnsi="Sylfaen"/>
        </w:rPr>
        <w:t>n</w:t>
      </w:r>
      <w:r w:rsidRPr="006A528A">
        <w:rPr>
          <w:rFonts w:ascii="Sylfaen" w:hAnsi="Sylfaen"/>
        </w:rPr>
        <w:t>agrody.</w:t>
      </w:r>
      <w:r w:rsidR="00F81AB5" w:rsidRPr="00F81AB5">
        <w:rPr>
          <w:rFonts w:ascii="Sylfaen" w:hAnsi="Sylfaen"/>
        </w:rPr>
        <w:t xml:space="preserve"> </w:t>
      </w:r>
      <w:r w:rsidR="00F81AB5" w:rsidRPr="006A528A">
        <w:rPr>
          <w:rFonts w:ascii="Sylfaen" w:hAnsi="Sylfaen"/>
        </w:rPr>
        <w:t>Podanie danych osobowych Laureatów Konkursu w zakresie</w:t>
      </w:r>
      <w:r w:rsidR="00F81AB5">
        <w:rPr>
          <w:rFonts w:ascii="Sylfaen" w:hAnsi="Sylfaen"/>
        </w:rPr>
        <w:t xml:space="preserve"> </w:t>
      </w:r>
      <w:r w:rsidR="00A801A2">
        <w:rPr>
          <w:rFonts w:ascii="Sylfaen" w:hAnsi="Sylfaen"/>
        </w:rPr>
        <w:t>niezbędnym</w:t>
      </w:r>
      <w:r w:rsidR="00F81AB5">
        <w:rPr>
          <w:rFonts w:ascii="Sylfaen" w:hAnsi="Sylfaen"/>
        </w:rPr>
        <w:t xml:space="preserve"> do </w:t>
      </w:r>
      <w:r w:rsidR="00C60BA5">
        <w:rPr>
          <w:rFonts w:ascii="Sylfaen" w:hAnsi="Sylfaen"/>
        </w:rPr>
        <w:t>złożenia deklaracji podatkowych (</w:t>
      </w:r>
      <w:r w:rsidR="00816651">
        <w:rPr>
          <w:rFonts w:ascii="Sylfaen" w:hAnsi="Sylfaen"/>
        </w:rPr>
        <w:t>j</w:t>
      </w:r>
      <w:r w:rsidR="00C60BA5">
        <w:rPr>
          <w:rFonts w:ascii="Sylfaen" w:hAnsi="Sylfaen"/>
        </w:rPr>
        <w:t xml:space="preserve">eżeli </w:t>
      </w:r>
      <w:r w:rsidR="00816651">
        <w:rPr>
          <w:rFonts w:ascii="Sylfaen" w:hAnsi="Sylfaen"/>
        </w:rPr>
        <w:t>zajdzie taki obowiązek</w:t>
      </w:r>
      <w:r w:rsidR="00C60BA5">
        <w:rPr>
          <w:rFonts w:ascii="Sylfaen" w:hAnsi="Sylfaen"/>
        </w:rPr>
        <w:t>)</w:t>
      </w:r>
      <w:r w:rsidR="00816651">
        <w:rPr>
          <w:rFonts w:ascii="Sylfaen" w:hAnsi="Sylfaen"/>
        </w:rPr>
        <w:t xml:space="preserve">, jest niezbędne i wynika z przepisów prawa. Niepodanie tych danych </w:t>
      </w:r>
      <w:r w:rsidR="00A801A2">
        <w:rPr>
          <w:rFonts w:ascii="Sylfaen" w:hAnsi="Sylfaen"/>
        </w:rPr>
        <w:t>uniemożliwi wypłatę nagrody.</w:t>
      </w:r>
    </w:p>
    <w:bookmarkEnd w:id="7"/>
    <w:p w14:paraId="53FA2A63" w14:textId="055F9B74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Administrator przetwarza dane w sposób zautomatyzowany, jednak Administrator nie będzie przetwarzał danych osobowych Uczestników w celu podejmowania automatycznych decyzji wywołujących skutki prawne lub w podobny sposób mających na wpływ na Uczestników.</w:t>
      </w:r>
    </w:p>
    <w:p w14:paraId="3F38EE6F" w14:textId="77777777" w:rsidR="00017AE3" w:rsidRPr="006A528A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Uczestnikowi przysługują prawa: do żądania od Administratora dostępu do danych osobowych, ich sprostowania, usunięcia lub ograniczenia przetwarzania, do wniesienia sprzeciwu wobec przetwarzania oraz do przenoszenia danych, w zakresie wynikającym z art. 15-22 RODO.</w:t>
      </w:r>
    </w:p>
    <w:p w14:paraId="061FE355" w14:textId="77777777" w:rsidR="00017AE3" w:rsidRDefault="00017AE3" w:rsidP="00F7293F">
      <w:pPr>
        <w:pStyle w:val="Akapitzlist"/>
        <w:numPr>
          <w:ilvl w:val="0"/>
          <w:numId w:val="16"/>
        </w:numPr>
        <w:spacing w:after="60" w:line="276" w:lineRule="auto"/>
        <w:ind w:left="360"/>
        <w:contextualSpacing w:val="0"/>
        <w:jc w:val="both"/>
        <w:rPr>
          <w:rFonts w:ascii="Sylfaen" w:hAnsi="Sylfaen"/>
        </w:rPr>
      </w:pPr>
      <w:r w:rsidRPr="006A528A">
        <w:rPr>
          <w:rFonts w:ascii="Sylfaen" w:hAnsi="Sylfaen"/>
        </w:rPr>
        <w:t>Jeśli Uczestnik uważa, że przetwarzanie przez Administratora jego danych osobowych jest niezgodne z prawem, przysługuje mu prawo wniesienia skargi do organu nadzorczego, tj. Prezesa Urzędu Ochrony Danych Osobowych, ul. Stawki 2, 00-193 Warszawa.</w:t>
      </w:r>
    </w:p>
    <w:p w14:paraId="1C895F41" w14:textId="5C016B31" w:rsidR="000E554C" w:rsidRDefault="000E554C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4DDD7D4D" w14:textId="77777777" w:rsidR="00DA77B5" w:rsidRPr="003C2175" w:rsidRDefault="00DA77B5" w:rsidP="003C2175">
      <w:pPr>
        <w:spacing w:after="60" w:line="276" w:lineRule="auto"/>
        <w:jc w:val="both"/>
        <w:rPr>
          <w:rFonts w:ascii="Sylfaen" w:hAnsi="Sylfaen"/>
        </w:rPr>
      </w:pPr>
    </w:p>
    <w:bookmarkEnd w:id="3"/>
    <w:bookmarkEnd w:id="6"/>
    <w:p w14:paraId="02AF25FE" w14:textId="77777777" w:rsidR="003C2175" w:rsidRDefault="00EA7601" w:rsidP="00F7293F">
      <w:pPr>
        <w:spacing w:after="60"/>
        <w:jc w:val="right"/>
        <w:rPr>
          <w:rFonts w:ascii="Sylfaen" w:hAnsi="Sylfaen" w:cs="Times New Roman"/>
          <w:sz w:val="22"/>
          <w:szCs w:val="22"/>
        </w:rPr>
      </w:pPr>
      <w:r w:rsidRPr="006A528A">
        <w:rPr>
          <w:rFonts w:ascii="Sylfaen" w:hAnsi="Sylfaen" w:cs="Times New Roman"/>
          <w:sz w:val="22"/>
          <w:szCs w:val="22"/>
        </w:rPr>
        <w:t xml:space="preserve">Załącznik nr 1 do Regulaminu </w:t>
      </w:r>
      <w:r w:rsidR="00AC21D9" w:rsidRPr="006A528A">
        <w:rPr>
          <w:rFonts w:ascii="Sylfaen" w:hAnsi="Sylfaen" w:cs="Times New Roman"/>
          <w:sz w:val="22"/>
          <w:szCs w:val="22"/>
        </w:rPr>
        <w:t xml:space="preserve">Konkursu </w:t>
      </w:r>
    </w:p>
    <w:p w14:paraId="74D882D3" w14:textId="1C704157" w:rsidR="00EA7601" w:rsidRPr="006A528A" w:rsidRDefault="003C2175" w:rsidP="00F7293F">
      <w:pPr>
        <w:spacing w:after="60"/>
        <w:jc w:val="right"/>
        <w:rPr>
          <w:rFonts w:ascii="Sylfaen" w:hAnsi="Sylfaen" w:cs="Times New Roman"/>
          <w:sz w:val="22"/>
          <w:szCs w:val="22"/>
        </w:rPr>
      </w:pPr>
      <w:r w:rsidRPr="003C2175">
        <w:rPr>
          <w:rFonts w:ascii="Sylfaen" w:hAnsi="Sylfaen" w:cs="Times New Roman"/>
          <w:sz w:val="22"/>
          <w:szCs w:val="22"/>
        </w:rPr>
        <w:t xml:space="preserve">”Profesjonalny pełnomocnik przed </w:t>
      </w:r>
      <w:r w:rsidR="00DA1E16">
        <w:rPr>
          <w:rFonts w:ascii="Sylfaen" w:hAnsi="Sylfaen" w:cs="Times New Roman"/>
          <w:sz w:val="22"/>
          <w:szCs w:val="22"/>
        </w:rPr>
        <w:t>TSUE</w:t>
      </w:r>
      <w:r w:rsidRPr="003C2175">
        <w:rPr>
          <w:rFonts w:ascii="Sylfaen" w:hAnsi="Sylfaen" w:cs="Times New Roman"/>
          <w:sz w:val="22"/>
          <w:szCs w:val="22"/>
        </w:rPr>
        <w:t>”</w:t>
      </w:r>
    </w:p>
    <w:p w14:paraId="2A86CA98" w14:textId="77777777" w:rsidR="00EA7601" w:rsidRPr="006A528A" w:rsidRDefault="00EA7601" w:rsidP="003C2175">
      <w:pPr>
        <w:pStyle w:val="Nagwek"/>
        <w:spacing w:after="60"/>
        <w:rPr>
          <w:rFonts w:ascii="Sylfaen" w:hAnsi="Sylfaen"/>
          <w:noProof/>
          <w:sz w:val="22"/>
          <w:szCs w:val="22"/>
        </w:rPr>
      </w:pPr>
    </w:p>
    <w:p w14:paraId="311FBF3B" w14:textId="77777777" w:rsidR="00EA7601" w:rsidRPr="003C2175" w:rsidRDefault="00EA7601" w:rsidP="00F7293F">
      <w:pPr>
        <w:pStyle w:val="Nagwek"/>
        <w:spacing w:after="60"/>
        <w:jc w:val="center"/>
        <w:rPr>
          <w:rFonts w:ascii="Sylfaen" w:hAnsi="Sylfaen"/>
          <w:b/>
          <w:bCs/>
          <w:noProof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 xml:space="preserve">PROTOKÓŁ </w:t>
      </w:r>
    </w:p>
    <w:p w14:paraId="543E8A24" w14:textId="1468ED2D" w:rsidR="00FE032B" w:rsidRPr="003C2175" w:rsidRDefault="00EA7601" w:rsidP="000E554C">
      <w:pPr>
        <w:pStyle w:val="Nagwek"/>
        <w:spacing w:after="60"/>
        <w:jc w:val="center"/>
        <w:rPr>
          <w:rFonts w:ascii="Sylfaen" w:hAnsi="Sylfaen"/>
          <w:b/>
          <w:bCs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 xml:space="preserve">z Etapu I </w:t>
      </w:r>
      <w:r w:rsidR="00AC21D9" w:rsidRPr="003C2175">
        <w:rPr>
          <w:rFonts w:ascii="Sylfaen" w:hAnsi="Sylfaen"/>
          <w:b/>
          <w:bCs/>
          <w:noProof/>
          <w:sz w:val="22"/>
          <w:szCs w:val="22"/>
        </w:rPr>
        <w:t xml:space="preserve">Konkurs </w:t>
      </w:r>
      <w:r w:rsidR="003C2175" w:rsidRPr="003C2175">
        <w:rPr>
          <w:rFonts w:ascii="Sylfaen" w:hAnsi="Sylfaen"/>
          <w:b/>
          <w:bCs/>
          <w:sz w:val="22"/>
          <w:szCs w:val="22"/>
        </w:rPr>
        <w:t xml:space="preserve">”Profesjonalny pełnomocnik przed </w:t>
      </w:r>
      <w:r w:rsidR="00DA1E16">
        <w:rPr>
          <w:rFonts w:ascii="Sylfaen" w:hAnsi="Sylfaen"/>
          <w:b/>
          <w:bCs/>
          <w:sz w:val="22"/>
          <w:szCs w:val="22"/>
        </w:rPr>
        <w:t>TSUE</w:t>
      </w:r>
      <w:r w:rsidR="003C2175" w:rsidRPr="003C2175">
        <w:rPr>
          <w:rFonts w:ascii="Sylfaen" w:hAnsi="Sylfaen"/>
          <w:b/>
          <w:bCs/>
          <w:sz w:val="22"/>
          <w:szCs w:val="22"/>
        </w:rPr>
        <w:t>”</w:t>
      </w:r>
    </w:p>
    <w:p w14:paraId="25ABDAF6" w14:textId="77777777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3011E5CB" w14:textId="5150AACF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Komisja</w:t>
      </w:r>
      <w:r w:rsidR="00AC21D9" w:rsidRPr="006A528A">
        <w:rPr>
          <w:rFonts w:ascii="Sylfaen" w:hAnsi="Sylfaen"/>
          <w:sz w:val="22"/>
          <w:szCs w:val="22"/>
        </w:rPr>
        <w:t xml:space="preserve"> konkursowa </w:t>
      </w:r>
      <w:r w:rsidR="00577EA4" w:rsidRPr="006A528A">
        <w:rPr>
          <w:rFonts w:ascii="Sylfaen" w:hAnsi="Sylfaen"/>
          <w:sz w:val="22"/>
          <w:szCs w:val="22"/>
        </w:rPr>
        <w:t xml:space="preserve">w składzie: </w:t>
      </w:r>
      <w:r w:rsidR="00577EA4" w:rsidRPr="006A528A">
        <w:rPr>
          <w:rFonts w:ascii="Sylfaen" w:hAnsi="Sylfaen"/>
          <w:sz w:val="22"/>
          <w:szCs w:val="22"/>
        </w:rPr>
        <w:br/>
        <w:t xml:space="preserve">Przewodniczący </w:t>
      </w:r>
      <w:r w:rsidRPr="006A528A">
        <w:rPr>
          <w:rFonts w:ascii="Sylfaen" w:hAnsi="Sylfaen"/>
          <w:sz w:val="22"/>
          <w:szCs w:val="22"/>
        </w:rPr>
        <w:t>......................................................................................</w:t>
      </w:r>
      <w:r w:rsidR="00577EA4" w:rsidRPr="006A528A">
        <w:rPr>
          <w:rFonts w:ascii="Sylfaen" w:hAnsi="Sylfaen"/>
          <w:sz w:val="22"/>
          <w:szCs w:val="22"/>
        </w:rPr>
        <w:t>................</w:t>
      </w:r>
      <w:r w:rsidR="00577EA4" w:rsidRPr="006A528A">
        <w:rPr>
          <w:rFonts w:ascii="Sylfaen" w:hAnsi="Sylfaen"/>
          <w:sz w:val="22"/>
          <w:szCs w:val="22"/>
        </w:rPr>
        <w:br/>
        <w:t>Członek .</w:t>
      </w:r>
      <w:r w:rsidRPr="006A528A">
        <w:rPr>
          <w:rFonts w:ascii="Sylfaen" w:hAnsi="Sylfaen"/>
          <w:sz w:val="22"/>
          <w:szCs w:val="22"/>
        </w:rPr>
        <w:t>............................................................................................</w:t>
      </w:r>
      <w:r w:rsidR="00577EA4" w:rsidRPr="006A528A">
        <w:rPr>
          <w:rFonts w:ascii="Sylfaen" w:hAnsi="Sylfaen"/>
          <w:sz w:val="22"/>
          <w:szCs w:val="22"/>
        </w:rPr>
        <w:t>.....................</w:t>
      </w:r>
      <w:r w:rsidR="00577EA4" w:rsidRPr="006A528A">
        <w:rPr>
          <w:rFonts w:ascii="Sylfaen" w:hAnsi="Sylfaen"/>
          <w:sz w:val="22"/>
          <w:szCs w:val="22"/>
        </w:rPr>
        <w:br/>
        <w:t>Członek .</w:t>
      </w:r>
      <w:r w:rsidRPr="006A528A">
        <w:rPr>
          <w:rFonts w:ascii="Sylfaen" w:hAnsi="Sylfaen"/>
          <w:sz w:val="22"/>
          <w:szCs w:val="22"/>
        </w:rPr>
        <w:t>.................................................................................................................</w:t>
      </w:r>
    </w:p>
    <w:p w14:paraId="28E56768" w14:textId="77777777" w:rsidR="00957053" w:rsidRPr="006A528A" w:rsidRDefault="00957053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</w:t>
      </w:r>
      <w:r w:rsidRPr="006A528A">
        <w:rPr>
          <w:rFonts w:ascii="Sylfaen" w:hAnsi="Sylfaen"/>
          <w:sz w:val="22"/>
          <w:szCs w:val="22"/>
        </w:rPr>
        <w:br/>
        <w:t>Członek ..................................................................................................................</w:t>
      </w:r>
    </w:p>
    <w:p w14:paraId="3FDA132D" w14:textId="13F069AD" w:rsidR="00957053" w:rsidRPr="006A528A" w:rsidRDefault="00957053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br/>
      </w:r>
    </w:p>
    <w:p w14:paraId="11FEE007" w14:textId="462E43D2" w:rsidR="00EC2D7E" w:rsidRPr="006A528A" w:rsidRDefault="00EA7601" w:rsidP="003C2175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stwierdza, że w Etapie I </w:t>
      </w:r>
      <w:r w:rsidR="004A4839" w:rsidRPr="006A528A">
        <w:rPr>
          <w:rFonts w:ascii="Sylfaen" w:hAnsi="Sylfaen"/>
          <w:sz w:val="22"/>
          <w:szCs w:val="22"/>
        </w:rPr>
        <w:t xml:space="preserve">Konkursu </w:t>
      </w:r>
      <w:r w:rsidRPr="006A528A">
        <w:rPr>
          <w:rFonts w:ascii="Sylfaen" w:hAnsi="Sylfaen"/>
          <w:sz w:val="22"/>
          <w:szCs w:val="22"/>
        </w:rPr>
        <w:t>brało udział .…….....… drużyn.</w:t>
      </w:r>
    </w:p>
    <w:p w14:paraId="318294D8" w14:textId="23F1D656" w:rsidR="00EA7601" w:rsidRPr="006A528A" w:rsidRDefault="00EA7601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Do Etapu II</w:t>
      </w:r>
      <w:r w:rsidR="00D7044A" w:rsidRPr="006A528A">
        <w:rPr>
          <w:rFonts w:ascii="Sylfaen" w:hAnsi="Sylfaen"/>
          <w:sz w:val="22"/>
          <w:szCs w:val="22"/>
        </w:rPr>
        <w:t xml:space="preserve"> </w:t>
      </w:r>
      <w:r w:rsidRPr="006A528A">
        <w:rPr>
          <w:rFonts w:ascii="Sylfaen" w:hAnsi="Sylfaen"/>
          <w:sz w:val="22"/>
          <w:szCs w:val="22"/>
        </w:rPr>
        <w:t xml:space="preserve"> </w:t>
      </w:r>
      <w:r w:rsidR="004A4839" w:rsidRPr="006A528A">
        <w:rPr>
          <w:rFonts w:ascii="Sylfaen" w:hAnsi="Sylfaen"/>
          <w:sz w:val="22"/>
          <w:szCs w:val="22"/>
        </w:rPr>
        <w:t xml:space="preserve">Konkursu </w:t>
      </w:r>
      <w:r w:rsidRPr="006A528A">
        <w:rPr>
          <w:rFonts w:ascii="Sylfaen" w:hAnsi="Sylfaen"/>
          <w:sz w:val="22"/>
          <w:szCs w:val="22"/>
        </w:rPr>
        <w:t>zakwalifikowały się następujące drużyny: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423"/>
        <w:gridCol w:w="1550"/>
      </w:tblGrid>
      <w:tr w:rsidR="00EA7601" w:rsidRPr="006A528A" w14:paraId="0E7C667E" w14:textId="77777777" w:rsidTr="00556CE2">
        <w:tc>
          <w:tcPr>
            <w:tcW w:w="773" w:type="dxa"/>
            <w:shd w:val="clear" w:color="auto" w:fill="002F5D"/>
            <w:vAlign w:val="center"/>
          </w:tcPr>
          <w:p w14:paraId="7994E6BA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6423" w:type="dxa"/>
            <w:shd w:val="clear" w:color="auto" w:fill="002F5D"/>
            <w:vAlign w:val="center"/>
          </w:tcPr>
          <w:p w14:paraId="6064599E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Nazwa Drużyny</w:t>
            </w:r>
          </w:p>
        </w:tc>
        <w:tc>
          <w:tcPr>
            <w:tcW w:w="1550" w:type="dxa"/>
            <w:shd w:val="clear" w:color="auto" w:fill="002F5D"/>
            <w:vAlign w:val="center"/>
          </w:tcPr>
          <w:p w14:paraId="04CED98B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Liczba punktów</w:t>
            </w:r>
          </w:p>
        </w:tc>
      </w:tr>
      <w:tr w:rsidR="00EA7601" w:rsidRPr="006A528A" w14:paraId="3AAF3CEC" w14:textId="77777777" w:rsidTr="00556CE2">
        <w:trPr>
          <w:trHeight w:val="434"/>
        </w:trPr>
        <w:tc>
          <w:tcPr>
            <w:tcW w:w="773" w:type="dxa"/>
            <w:shd w:val="clear" w:color="auto" w:fill="auto"/>
            <w:vAlign w:val="center"/>
          </w:tcPr>
          <w:p w14:paraId="55749DB4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5D2E97D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7545E37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EA7601" w:rsidRPr="006A528A" w14:paraId="0EFE0C97" w14:textId="77777777" w:rsidTr="00556CE2">
        <w:trPr>
          <w:trHeight w:val="437"/>
        </w:trPr>
        <w:tc>
          <w:tcPr>
            <w:tcW w:w="773" w:type="dxa"/>
            <w:shd w:val="clear" w:color="auto" w:fill="auto"/>
            <w:vAlign w:val="center"/>
          </w:tcPr>
          <w:p w14:paraId="6FC0F483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58712A11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867BE59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EA7601" w:rsidRPr="006A528A" w14:paraId="427752E7" w14:textId="77777777" w:rsidTr="00556CE2">
        <w:trPr>
          <w:trHeight w:val="437"/>
        </w:trPr>
        <w:tc>
          <w:tcPr>
            <w:tcW w:w="773" w:type="dxa"/>
            <w:shd w:val="clear" w:color="auto" w:fill="auto"/>
            <w:vAlign w:val="center"/>
          </w:tcPr>
          <w:p w14:paraId="4335AF6F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D980019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B48C9EC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EA7601" w:rsidRPr="006A528A" w14:paraId="38297B9E" w14:textId="77777777" w:rsidTr="00556CE2">
        <w:trPr>
          <w:trHeight w:val="437"/>
        </w:trPr>
        <w:tc>
          <w:tcPr>
            <w:tcW w:w="773" w:type="dxa"/>
            <w:shd w:val="clear" w:color="auto" w:fill="auto"/>
            <w:vAlign w:val="center"/>
          </w:tcPr>
          <w:p w14:paraId="76B43E88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4.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BCFE6B5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1D29EF8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EA7601" w:rsidRPr="006A528A" w14:paraId="60B5CF1A" w14:textId="77777777" w:rsidTr="00556CE2">
        <w:trPr>
          <w:trHeight w:val="437"/>
        </w:trPr>
        <w:tc>
          <w:tcPr>
            <w:tcW w:w="773" w:type="dxa"/>
            <w:shd w:val="clear" w:color="auto" w:fill="auto"/>
            <w:vAlign w:val="center"/>
          </w:tcPr>
          <w:p w14:paraId="2A78290D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5.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5ECBAA97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65C5F03" w14:textId="77777777" w:rsidR="00EA7601" w:rsidRPr="006A528A" w:rsidRDefault="00EA7601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4A4839" w:rsidRPr="006A528A" w14:paraId="4D187C9D" w14:textId="77777777" w:rsidTr="00556CE2">
        <w:trPr>
          <w:trHeight w:val="437"/>
        </w:trPr>
        <w:tc>
          <w:tcPr>
            <w:tcW w:w="773" w:type="dxa"/>
            <w:shd w:val="clear" w:color="auto" w:fill="auto"/>
            <w:vAlign w:val="center"/>
          </w:tcPr>
          <w:p w14:paraId="2AB45C32" w14:textId="77B5A02A" w:rsidR="004A4839" w:rsidRPr="006A528A" w:rsidRDefault="004A4839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6.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6441C6C6" w14:textId="77777777" w:rsidR="004A4839" w:rsidRPr="006A528A" w:rsidRDefault="004A4839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738740" w14:textId="77777777" w:rsidR="004A4839" w:rsidRPr="006A528A" w:rsidRDefault="004A4839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9D7108E" w14:textId="77777777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7A0866FE" w14:textId="0FB86308" w:rsidR="00FE032B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Uwagi dotyczące przebiegu Etapu I </w:t>
      </w:r>
      <w:r w:rsidR="00FE032B" w:rsidRPr="006A528A">
        <w:rPr>
          <w:rFonts w:ascii="Sylfaen" w:hAnsi="Sylfaen"/>
          <w:sz w:val="22"/>
          <w:szCs w:val="22"/>
        </w:rPr>
        <w:t>Turnieju</w:t>
      </w:r>
    </w:p>
    <w:p w14:paraId="374290F2" w14:textId="58CEECD7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..…………………………............…………............…………………………………………………………….......……………………………............................................................................…………………………............…………...........………….</w:t>
      </w:r>
    </w:p>
    <w:p w14:paraId="46E99A2E" w14:textId="3B989B55" w:rsidR="0055358F" w:rsidRDefault="00EA7601" w:rsidP="0055358F">
      <w:pPr>
        <w:spacing w:after="60"/>
        <w:ind w:left="709" w:firstLine="709"/>
        <w:jc w:val="center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Data</w:t>
      </w:r>
      <w:r w:rsidR="003C2175">
        <w:rPr>
          <w:rFonts w:ascii="Sylfaen" w:hAnsi="Sylfaen"/>
          <w:sz w:val="22"/>
          <w:szCs w:val="22"/>
        </w:rPr>
        <w:tab/>
        <w:t xml:space="preserve"> </w:t>
      </w:r>
      <w:r w:rsidR="00A71B0D">
        <w:rPr>
          <w:rFonts w:ascii="Sylfaen" w:hAnsi="Sylfaen"/>
          <w:sz w:val="22"/>
          <w:szCs w:val="22"/>
        </w:rPr>
        <w:tab/>
      </w:r>
      <w:r w:rsidR="0055358F">
        <w:rPr>
          <w:rFonts w:ascii="Sylfaen" w:hAnsi="Sylfaen"/>
          <w:sz w:val="22"/>
          <w:szCs w:val="22"/>
        </w:rPr>
        <w:tab/>
      </w:r>
      <w:r w:rsidR="0055358F">
        <w:rPr>
          <w:rFonts w:ascii="Sylfaen" w:hAnsi="Sylfaen"/>
          <w:sz w:val="22"/>
          <w:szCs w:val="22"/>
        </w:rPr>
        <w:tab/>
      </w:r>
      <w:r w:rsidR="0055358F">
        <w:rPr>
          <w:rFonts w:ascii="Sylfaen" w:hAnsi="Sylfaen"/>
          <w:sz w:val="22"/>
          <w:szCs w:val="22"/>
        </w:rPr>
        <w:tab/>
      </w:r>
      <w:r w:rsidR="00A71B0D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 xml:space="preserve">Przewodniczący </w:t>
      </w:r>
    </w:p>
    <w:p w14:paraId="780991F8" w14:textId="4D4852EC" w:rsidR="00A71B0D" w:rsidRDefault="0055358F" w:rsidP="0055358F">
      <w:pPr>
        <w:spacing w:after="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="00A71B0D">
        <w:rPr>
          <w:rFonts w:ascii="Sylfaen" w:hAnsi="Sylfaen"/>
          <w:sz w:val="22"/>
          <w:szCs w:val="22"/>
        </w:rPr>
        <w:tab/>
      </w:r>
      <w:r w:rsidR="00A71B0D">
        <w:rPr>
          <w:rFonts w:ascii="Sylfaen" w:hAnsi="Sylfaen"/>
          <w:sz w:val="22"/>
          <w:szCs w:val="22"/>
        </w:rPr>
        <w:tab/>
      </w:r>
      <w:r w:rsidR="00FE032B" w:rsidRPr="006A528A">
        <w:rPr>
          <w:rFonts w:ascii="Sylfaen" w:hAnsi="Sylfaen"/>
          <w:sz w:val="22"/>
          <w:szCs w:val="22"/>
        </w:rPr>
        <w:tab/>
      </w:r>
      <w:r w:rsidR="00FE032B" w:rsidRPr="006A528A">
        <w:rPr>
          <w:rFonts w:ascii="Sylfaen" w:hAnsi="Sylfaen"/>
          <w:sz w:val="22"/>
          <w:szCs w:val="22"/>
        </w:rPr>
        <w:tab/>
      </w:r>
      <w:r w:rsidR="004C691F" w:rsidRPr="006A528A">
        <w:rPr>
          <w:rFonts w:ascii="Sylfaen" w:hAnsi="Sylfaen"/>
          <w:sz w:val="22"/>
          <w:szCs w:val="22"/>
        </w:rPr>
        <w:t>Komisji konkursowej</w:t>
      </w:r>
    </w:p>
    <w:p w14:paraId="2F338F82" w14:textId="185F81AF" w:rsidR="003C2175" w:rsidRPr="003C2175" w:rsidRDefault="00C05D25" w:rsidP="00A71B0D">
      <w:pPr>
        <w:spacing w:after="60"/>
        <w:jc w:val="right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br w:type="page"/>
      </w:r>
      <w:r w:rsidR="00FB7CCF" w:rsidRPr="006A528A">
        <w:rPr>
          <w:rFonts w:ascii="Sylfaen" w:hAnsi="Sylfaen" w:cs="Times New Roman"/>
          <w:sz w:val="22"/>
          <w:szCs w:val="22"/>
        </w:rPr>
        <w:lastRenderedPageBreak/>
        <w:t xml:space="preserve">Załącznik nr 2 do </w:t>
      </w:r>
      <w:r w:rsidR="00D7044A" w:rsidRPr="006A528A">
        <w:rPr>
          <w:rFonts w:ascii="Sylfaen" w:hAnsi="Sylfaen" w:cs="Times New Roman"/>
          <w:sz w:val="22"/>
          <w:szCs w:val="22"/>
        </w:rPr>
        <w:t xml:space="preserve">Regulaminu </w:t>
      </w:r>
      <w:r w:rsidR="004A4839" w:rsidRPr="006A528A">
        <w:rPr>
          <w:rFonts w:ascii="Sylfaen" w:hAnsi="Sylfaen" w:cs="Times New Roman"/>
          <w:sz w:val="22"/>
          <w:szCs w:val="22"/>
        </w:rPr>
        <w:t>Konkursu</w:t>
      </w:r>
    </w:p>
    <w:p w14:paraId="5A028657" w14:textId="0912CE05" w:rsidR="00FB7CCF" w:rsidRPr="006A528A" w:rsidRDefault="003C2175" w:rsidP="00F7293F">
      <w:pPr>
        <w:spacing w:after="60"/>
        <w:jc w:val="right"/>
        <w:rPr>
          <w:rFonts w:ascii="Sylfaen" w:hAnsi="Sylfaen"/>
          <w:noProof/>
          <w:sz w:val="22"/>
          <w:szCs w:val="22"/>
        </w:rPr>
      </w:pPr>
      <w:r w:rsidRPr="003C2175">
        <w:rPr>
          <w:rFonts w:ascii="Sylfaen" w:hAnsi="Sylfaen" w:cs="Times New Roman"/>
          <w:sz w:val="22"/>
          <w:szCs w:val="22"/>
        </w:rPr>
        <w:t xml:space="preserve">”Profesjonalny pełnomocnik przed </w:t>
      </w:r>
      <w:r w:rsidR="00DA1E16">
        <w:rPr>
          <w:rFonts w:ascii="Sylfaen" w:hAnsi="Sylfaen" w:cs="Times New Roman"/>
          <w:sz w:val="22"/>
          <w:szCs w:val="22"/>
        </w:rPr>
        <w:t>TSUE</w:t>
      </w:r>
      <w:r w:rsidRPr="003C2175">
        <w:rPr>
          <w:rFonts w:ascii="Sylfaen" w:hAnsi="Sylfaen" w:cs="Times New Roman"/>
          <w:sz w:val="22"/>
          <w:szCs w:val="22"/>
        </w:rPr>
        <w:t>”</w:t>
      </w:r>
    </w:p>
    <w:p w14:paraId="378AE92E" w14:textId="77777777" w:rsidR="00C05D25" w:rsidRPr="006A528A" w:rsidRDefault="00C05D25" w:rsidP="00F7293F">
      <w:pPr>
        <w:pStyle w:val="Nagwek"/>
        <w:spacing w:after="60"/>
        <w:jc w:val="center"/>
        <w:rPr>
          <w:rFonts w:ascii="Sylfaen" w:hAnsi="Sylfaen"/>
          <w:noProof/>
          <w:sz w:val="22"/>
          <w:szCs w:val="22"/>
        </w:rPr>
      </w:pPr>
    </w:p>
    <w:p w14:paraId="4B5B66D0" w14:textId="59589CF9" w:rsidR="00EA7601" w:rsidRPr="003C2175" w:rsidRDefault="00EA7601" w:rsidP="00F7293F">
      <w:pPr>
        <w:pStyle w:val="Nagwek"/>
        <w:spacing w:after="60"/>
        <w:jc w:val="center"/>
        <w:rPr>
          <w:rFonts w:ascii="Sylfaen" w:hAnsi="Sylfaen"/>
          <w:b/>
          <w:bCs/>
          <w:noProof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 xml:space="preserve">PROTOKÓŁ </w:t>
      </w:r>
    </w:p>
    <w:p w14:paraId="23D9A825" w14:textId="22FEE21B" w:rsidR="00FE032B" w:rsidRPr="000B3747" w:rsidRDefault="00EA7601" w:rsidP="00A86E13">
      <w:pPr>
        <w:pStyle w:val="Nagwek"/>
        <w:spacing w:after="60"/>
        <w:jc w:val="center"/>
        <w:rPr>
          <w:rFonts w:ascii="Sylfaen" w:hAnsi="Sylfaen"/>
          <w:b/>
          <w:bCs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>z Etapu II</w:t>
      </w:r>
      <w:r w:rsidRPr="006A528A">
        <w:rPr>
          <w:rFonts w:ascii="Sylfaen" w:hAnsi="Sylfaen"/>
          <w:noProof/>
          <w:sz w:val="22"/>
          <w:szCs w:val="22"/>
        </w:rPr>
        <w:t xml:space="preserve"> </w:t>
      </w:r>
      <w:r w:rsidR="004A4839" w:rsidRPr="000B3747">
        <w:rPr>
          <w:rFonts w:ascii="Sylfaen" w:hAnsi="Sylfaen"/>
          <w:b/>
          <w:bCs/>
          <w:noProof/>
          <w:sz w:val="22"/>
          <w:szCs w:val="22"/>
        </w:rPr>
        <w:t xml:space="preserve">Konkurs </w:t>
      </w:r>
      <w:r w:rsidR="003C2175" w:rsidRPr="000B3747">
        <w:rPr>
          <w:rFonts w:ascii="Sylfaen" w:hAnsi="Sylfaen"/>
          <w:b/>
          <w:bCs/>
          <w:sz w:val="22"/>
          <w:szCs w:val="22"/>
        </w:rPr>
        <w:t xml:space="preserve">”Profesjonalny pełnomocnik przed </w:t>
      </w:r>
      <w:r w:rsidR="00DA1E16">
        <w:rPr>
          <w:rFonts w:ascii="Sylfaen" w:hAnsi="Sylfaen"/>
          <w:b/>
          <w:bCs/>
          <w:sz w:val="22"/>
          <w:szCs w:val="22"/>
        </w:rPr>
        <w:t>TSUE</w:t>
      </w:r>
      <w:r w:rsidR="003C2175" w:rsidRPr="000B3747">
        <w:rPr>
          <w:rFonts w:ascii="Sylfaen" w:hAnsi="Sylfaen"/>
          <w:b/>
          <w:bCs/>
          <w:sz w:val="22"/>
          <w:szCs w:val="22"/>
        </w:rPr>
        <w:t>”</w:t>
      </w:r>
    </w:p>
    <w:p w14:paraId="0A0D6AF5" w14:textId="77777777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3595D387" w14:textId="298F4DD8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Komisja </w:t>
      </w:r>
      <w:r w:rsidR="004A4839" w:rsidRPr="006A528A">
        <w:rPr>
          <w:rFonts w:ascii="Sylfaen" w:hAnsi="Sylfaen"/>
          <w:sz w:val="22"/>
          <w:szCs w:val="22"/>
        </w:rPr>
        <w:t xml:space="preserve"> konkursowa</w:t>
      </w:r>
      <w:r w:rsidR="004C691F" w:rsidRPr="006A528A">
        <w:rPr>
          <w:rFonts w:ascii="Sylfaen" w:hAnsi="Sylfaen"/>
          <w:sz w:val="22"/>
          <w:szCs w:val="22"/>
        </w:rPr>
        <w:t xml:space="preserve"> </w:t>
      </w:r>
      <w:r w:rsidR="00C9523D" w:rsidRPr="006A528A">
        <w:rPr>
          <w:rFonts w:ascii="Sylfaen" w:hAnsi="Sylfaen"/>
          <w:sz w:val="22"/>
          <w:szCs w:val="22"/>
        </w:rPr>
        <w:t xml:space="preserve">w składzie: </w:t>
      </w:r>
      <w:r w:rsidR="00C9523D" w:rsidRPr="006A528A">
        <w:rPr>
          <w:rFonts w:ascii="Sylfaen" w:hAnsi="Sylfaen"/>
          <w:sz w:val="22"/>
          <w:szCs w:val="22"/>
        </w:rPr>
        <w:br/>
        <w:t xml:space="preserve">Przewodniczący </w:t>
      </w:r>
      <w:r w:rsidRPr="006A528A">
        <w:rPr>
          <w:rFonts w:ascii="Sylfaen" w:hAnsi="Sylfaen"/>
          <w:sz w:val="22"/>
          <w:szCs w:val="22"/>
        </w:rPr>
        <w:t>.........................</w:t>
      </w:r>
      <w:r w:rsidR="00C9523D" w:rsidRPr="006A528A">
        <w:rPr>
          <w:rFonts w:ascii="Sylfaen" w:hAnsi="Sylfaen"/>
          <w:sz w:val="22"/>
          <w:szCs w:val="22"/>
        </w:rPr>
        <w:t>.......</w:t>
      </w:r>
      <w:r w:rsidRPr="006A528A">
        <w:rPr>
          <w:rFonts w:ascii="Sylfaen" w:hAnsi="Sylfaen"/>
          <w:sz w:val="22"/>
          <w:szCs w:val="22"/>
        </w:rPr>
        <w:t>....................................................</w:t>
      </w:r>
      <w:r w:rsidR="00C9523D" w:rsidRPr="006A528A">
        <w:rPr>
          <w:rFonts w:ascii="Sylfaen" w:hAnsi="Sylfaen"/>
          <w:sz w:val="22"/>
          <w:szCs w:val="22"/>
        </w:rPr>
        <w:t>.....................</w:t>
      </w:r>
      <w:r w:rsidR="00C9523D" w:rsidRPr="006A528A">
        <w:rPr>
          <w:rFonts w:ascii="Sylfaen" w:hAnsi="Sylfaen"/>
          <w:sz w:val="22"/>
          <w:szCs w:val="22"/>
        </w:rPr>
        <w:br/>
        <w:t>Członek ……</w:t>
      </w:r>
      <w:r w:rsidRPr="006A528A">
        <w:rPr>
          <w:rFonts w:ascii="Sylfaen" w:hAnsi="Sylfaen"/>
          <w:sz w:val="22"/>
          <w:szCs w:val="22"/>
        </w:rPr>
        <w:t>............................................................................................</w:t>
      </w:r>
      <w:r w:rsidR="00C9523D" w:rsidRPr="006A528A">
        <w:rPr>
          <w:rFonts w:ascii="Sylfaen" w:hAnsi="Sylfaen"/>
          <w:sz w:val="22"/>
          <w:szCs w:val="22"/>
        </w:rPr>
        <w:t>..................</w:t>
      </w:r>
      <w:r w:rsidR="00C9523D" w:rsidRPr="006A528A">
        <w:rPr>
          <w:rFonts w:ascii="Sylfaen" w:hAnsi="Sylfaen"/>
          <w:sz w:val="22"/>
          <w:szCs w:val="22"/>
        </w:rPr>
        <w:br/>
        <w:t xml:space="preserve">Członek </w:t>
      </w:r>
      <w:r w:rsidRPr="006A528A">
        <w:rPr>
          <w:rFonts w:ascii="Sylfaen" w:hAnsi="Sylfaen"/>
          <w:sz w:val="22"/>
          <w:szCs w:val="22"/>
        </w:rPr>
        <w:t>.....................................................................................................................</w:t>
      </w:r>
    </w:p>
    <w:p w14:paraId="13447EE3" w14:textId="312CBDA0" w:rsidR="004A4839" w:rsidRPr="006A528A" w:rsidRDefault="004A4839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48C3BFDC" w14:textId="75D3CE33" w:rsidR="004A4839" w:rsidRPr="006A528A" w:rsidRDefault="004A4839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46BCA9E1" w14:textId="54FD6A2C" w:rsidR="00C9523D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stwierdza, że w Etapie II </w:t>
      </w:r>
      <w:r w:rsidR="004A4839" w:rsidRPr="006A528A">
        <w:rPr>
          <w:rFonts w:ascii="Sylfaen" w:hAnsi="Sylfaen"/>
          <w:sz w:val="22"/>
          <w:szCs w:val="22"/>
        </w:rPr>
        <w:t xml:space="preserve">Konkursu </w:t>
      </w:r>
      <w:r w:rsidRPr="006A528A">
        <w:rPr>
          <w:rFonts w:ascii="Sylfaen" w:hAnsi="Sylfaen"/>
          <w:sz w:val="22"/>
          <w:szCs w:val="22"/>
        </w:rPr>
        <w:t>brało udział .…….....… drużyn.</w:t>
      </w:r>
    </w:p>
    <w:p w14:paraId="7AA329A2" w14:textId="7D751295" w:rsidR="00EA7601" w:rsidRPr="006A528A" w:rsidRDefault="00EA7601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Do Etapu </w:t>
      </w:r>
      <w:r w:rsidR="00916437" w:rsidRPr="006A528A">
        <w:rPr>
          <w:rFonts w:ascii="Sylfaen" w:hAnsi="Sylfaen"/>
          <w:sz w:val="22"/>
          <w:szCs w:val="22"/>
        </w:rPr>
        <w:t>III</w:t>
      </w:r>
      <w:r w:rsidRPr="006A528A">
        <w:rPr>
          <w:rFonts w:ascii="Sylfaen" w:hAnsi="Sylfaen"/>
          <w:sz w:val="22"/>
          <w:szCs w:val="22"/>
        </w:rPr>
        <w:t xml:space="preserve"> </w:t>
      </w:r>
      <w:r w:rsidR="00FE032B" w:rsidRPr="006A528A">
        <w:rPr>
          <w:rFonts w:ascii="Sylfaen" w:hAnsi="Sylfaen"/>
          <w:sz w:val="22"/>
          <w:szCs w:val="22"/>
        </w:rPr>
        <w:t xml:space="preserve">Turnieju </w:t>
      </w:r>
      <w:r w:rsidRPr="006A528A">
        <w:rPr>
          <w:rFonts w:ascii="Sylfaen" w:hAnsi="Sylfaen"/>
          <w:sz w:val="22"/>
          <w:szCs w:val="22"/>
        </w:rPr>
        <w:t xml:space="preserve">zakwalifikowały się następujące </w:t>
      </w:r>
      <w:r w:rsidR="00D7044A" w:rsidRPr="006A528A">
        <w:rPr>
          <w:rFonts w:ascii="Sylfaen" w:hAnsi="Sylfaen"/>
          <w:sz w:val="22"/>
          <w:szCs w:val="22"/>
        </w:rPr>
        <w:t>D</w:t>
      </w:r>
      <w:r w:rsidRPr="006A528A">
        <w:rPr>
          <w:rFonts w:ascii="Sylfaen" w:hAnsi="Sylfaen"/>
          <w:sz w:val="22"/>
          <w:szCs w:val="22"/>
        </w:rPr>
        <w:t>rużyny</w:t>
      </w:r>
      <w:r w:rsidR="00D7044A" w:rsidRPr="006A528A">
        <w:rPr>
          <w:rFonts w:ascii="Sylfaen" w:hAnsi="Sylfaen"/>
          <w:sz w:val="22"/>
          <w:szCs w:val="22"/>
        </w:rPr>
        <w:t xml:space="preserve"> uzyskały następującą liczbę punktów</w:t>
      </w:r>
      <w:r w:rsidRPr="006A528A">
        <w:rPr>
          <w:rFonts w:ascii="Sylfaen" w:hAnsi="Sylfaen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659"/>
        <w:gridCol w:w="2552"/>
      </w:tblGrid>
      <w:tr w:rsidR="00D7044A" w:rsidRPr="006A528A" w14:paraId="6654448B" w14:textId="77777777" w:rsidTr="00D7044A">
        <w:tc>
          <w:tcPr>
            <w:tcW w:w="715" w:type="dxa"/>
            <w:shd w:val="clear" w:color="auto" w:fill="002F5D"/>
            <w:vAlign w:val="center"/>
          </w:tcPr>
          <w:p w14:paraId="60812C80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5659" w:type="dxa"/>
            <w:shd w:val="clear" w:color="auto" w:fill="002F5D"/>
            <w:vAlign w:val="center"/>
          </w:tcPr>
          <w:p w14:paraId="5695260E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Nazwa Drużyny</w:t>
            </w:r>
          </w:p>
        </w:tc>
        <w:tc>
          <w:tcPr>
            <w:tcW w:w="2552" w:type="dxa"/>
            <w:shd w:val="clear" w:color="auto" w:fill="002F5D"/>
            <w:vAlign w:val="center"/>
          </w:tcPr>
          <w:p w14:paraId="1CB852FC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Liczba punktów</w:t>
            </w:r>
          </w:p>
        </w:tc>
      </w:tr>
      <w:tr w:rsidR="00D7044A" w:rsidRPr="006A528A" w14:paraId="7BF6D829" w14:textId="77777777" w:rsidTr="00D7044A">
        <w:trPr>
          <w:trHeight w:val="434"/>
        </w:trPr>
        <w:tc>
          <w:tcPr>
            <w:tcW w:w="715" w:type="dxa"/>
            <w:shd w:val="clear" w:color="auto" w:fill="auto"/>
            <w:vAlign w:val="center"/>
          </w:tcPr>
          <w:p w14:paraId="49D66EC6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2647972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8E58F0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D7044A" w:rsidRPr="006A528A" w14:paraId="70D52728" w14:textId="77777777" w:rsidTr="00D7044A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47CF892A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FCDFC3A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8CE90C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D7044A" w:rsidRPr="006A528A" w14:paraId="00DEA16E" w14:textId="77777777" w:rsidTr="00D7044A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3C4C1368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D914995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A9F9BD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D7044A" w:rsidRPr="006A528A" w14:paraId="7D09C8A1" w14:textId="77777777" w:rsidTr="00D7044A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77E39D4C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4.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216707B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2A7CFD" w14:textId="77777777" w:rsidR="00D7044A" w:rsidRPr="006A528A" w:rsidRDefault="00D7044A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2693EAB6" w14:textId="77777777" w:rsidR="00EA7601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28D9D44A" w14:textId="29DD65D5" w:rsidR="00FE032B" w:rsidRPr="006A528A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Uwagi dotyczące przebiegu Etapu II </w:t>
      </w:r>
      <w:r w:rsidR="002E1913" w:rsidRPr="006A528A">
        <w:rPr>
          <w:rFonts w:ascii="Sylfaen" w:hAnsi="Sylfaen"/>
          <w:sz w:val="22"/>
          <w:szCs w:val="22"/>
        </w:rPr>
        <w:t>Konkursu</w:t>
      </w:r>
    </w:p>
    <w:p w14:paraId="5CE01A91" w14:textId="544EDDE7" w:rsidR="00EA7601" w:rsidRDefault="00EA7601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..…………………………............…………............…………………………………………………………….......……………………………........................................................</w:t>
      </w:r>
      <w:r w:rsidR="00EC2D7E" w:rsidRPr="006A528A">
        <w:rPr>
          <w:rFonts w:ascii="Sylfaen" w:hAnsi="Sylfaen"/>
          <w:sz w:val="22"/>
          <w:szCs w:val="22"/>
        </w:rPr>
        <w:t>....................</w:t>
      </w:r>
      <w:r w:rsidRPr="006A528A">
        <w:rPr>
          <w:rFonts w:ascii="Sylfaen" w:hAnsi="Sylfaen"/>
          <w:sz w:val="22"/>
          <w:szCs w:val="22"/>
        </w:rPr>
        <w:t>……………………………..............…………...........………….</w:t>
      </w:r>
    </w:p>
    <w:p w14:paraId="1E77F3E6" w14:textId="77777777" w:rsidR="00A71B0D" w:rsidRPr="006A528A" w:rsidRDefault="00A71B0D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7A43FE6A" w14:textId="7144A19A" w:rsidR="00EB6E1A" w:rsidRPr="006A528A" w:rsidRDefault="00EA7601" w:rsidP="0055358F">
      <w:pPr>
        <w:spacing w:after="60"/>
        <w:ind w:left="1418"/>
        <w:jc w:val="center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Data </w:t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>Przewodniczący</w:t>
      </w:r>
    </w:p>
    <w:p w14:paraId="0553A3AB" w14:textId="70F88648" w:rsidR="00C05D25" w:rsidRDefault="00FE032B" w:rsidP="0055358F">
      <w:pPr>
        <w:spacing w:after="60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="004C691F" w:rsidRPr="006A528A">
        <w:rPr>
          <w:rFonts w:ascii="Sylfaen" w:hAnsi="Sylfaen"/>
          <w:sz w:val="22"/>
          <w:szCs w:val="22"/>
        </w:rPr>
        <w:t>Komisji konkursowej</w:t>
      </w:r>
    </w:p>
    <w:p w14:paraId="34DC7050" w14:textId="09446362" w:rsidR="00EA7601" w:rsidRPr="006A528A" w:rsidRDefault="00A71B0D" w:rsidP="00F7293F">
      <w:pPr>
        <w:spacing w:after="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</w:p>
    <w:p w14:paraId="39598044" w14:textId="7B7C8CB1" w:rsidR="00766D6F" w:rsidRPr="003C2175" w:rsidRDefault="00766D6F" w:rsidP="00766D6F">
      <w:pPr>
        <w:spacing w:after="60"/>
        <w:jc w:val="right"/>
        <w:rPr>
          <w:rFonts w:ascii="Sylfaen" w:hAnsi="Sylfaen"/>
          <w:sz w:val="22"/>
          <w:szCs w:val="22"/>
        </w:rPr>
      </w:pPr>
      <w:r w:rsidRPr="006A528A">
        <w:rPr>
          <w:rFonts w:ascii="Sylfaen" w:hAnsi="Sylfaen" w:cs="Times New Roman"/>
          <w:sz w:val="22"/>
          <w:szCs w:val="22"/>
        </w:rPr>
        <w:lastRenderedPageBreak/>
        <w:t xml:space="preserve">Załącznik nr </w:t>
      </w:r>
      <w:r>
        <w:rPr>
          <w:rFonts w:ascii="Sylfaen" w:hAnsi="Sylfaen" w:cs="Times New Roman"/>
          <w:sz w:val="22"/>
          <w:szCs w:val="22"/>
        </w:rPr>
        <w:t>3</w:t>
      </w:r>
      <w:r w:rsidRPr="006A528A">
        <w:rPr>
          <w:rFonts w:ascii="Sylfaen" w:hAnsi="Sylfaen" w:cs="Times New Roman"/>
          <w:sz w:val="22"/>
          <w:szCs w:val="22"/>
        </w:rPr>
        <w:t xml:space="preserve"> do  Regulaminu Konkursu</w:t>
      </w:r>
    </w:p>
    <w:p w14:paraId="399A7CAE" w14:textId="5CB4261F" w:rsidR="00766D6F" w:rsidRPr="006A528A" w:rsidRDefault="00766D6F" w:rsidP="00766D6F">
      <w:pPr>
        <w:spacing w:after="60"/>
        <w:jc w:val="right"/>
        <w:rPr>
          <w:rFonts w:ascii="Sylfaen" w:hAnsi="Sylfaen"/>
          <w:noProof/>
          <w:sz w:val="22"/>
          <w:szCs w:val="22"/>
        </w:rPr>
      </w:pPr>
      <w:r w:rsidRPr="003C2175">
        <w:rPr>
          <w:rFonts w:ascii="Sylfaen" w:hAnsi="Sylfaen" w:cs="Times New Roman"/>
          <w:sz w:val="22"/>
          <w:szCs w:val="22"/>
        </w:rPr>
        <w:t xml:space="preserve">”Profesjonalny pełnomocnik przed </w:t>
      </w:r>
      <w:r w:rsidR="00DA1E16">
        <w:rPr>
          <w:rFonts w:ascii="Sylfaen" w:hAnsi="Sylfaen" w:cs="Times New Roman"/>
          <w:sz w:val="22"/>
          <w:szCs w:val="22"/>
        </w:rPr>
        <w:t>TSUE</w:t>
      </w:r>
      <w:r w:rsidRPr="003C2175">
        <w:rPr>
          <w:rFonts w:ascii="Sylfaen" w:hAnsi="Sylfaen" w:cs="Times New Roman"/>
          <w:sz w:val="22"/>
          <w:szCs w:val="22"/>
        </w:rPr>
        <w:t>”</w:t>
      </w:r>
    </w:p>
    <w:p w14:paraId="76AE0017" w14:textId="77777777" w:rsidR="00766D6F" w:rsidRPr="006A528A" w:rsidRDefault="00766D6F" w:rsidP="00766D6F">
      <w:pPr>
        <w:pStyle w:val="Nagwek"/>
        <w:spacing w:after="60"/>
        <w:jc w:val="center"/>
        <w:rPr>
          <w:rFonts w:ascii="Sylfaen" w:hAnsi="Sylfaen"/>
          <w:noProof/>
          <w:sz w:val="22"/>
          <w:szCs w:val="22"/>
        </w:rPr>
      </w:pPr>
    </w:p>
    <w:p w14:paraId="0C466D3E" w14:textId="77777777" w:rsidR="00766D6F" w:rsidRPr="003C2175" w:rsidRDefault="00766D6F" w:rsidP="00766D6F">
      <w:pPr>
        <w:pStyle w:val="Nagwek"/>
        <w:spacing w:after="60"/>
        <w:jc w:val="center"/>
        <w:rPr>
          <w:rFonts w:ascii="Sylfaen" w:hAnsi="Sylfaen"/>
          <w:b/>
          <w:bCs/>
          <w:noProof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 xml:space="preserve">PROTOKÓŁ </w:t>
      </w:r>
    </w:p>
    <w:p w14:paraId="29E1B3EA" w14:textId="2734DCE2" w:rsidR="00766D6F" w:rsidRPr="000B3747" w:rsidRDefault="00766D6F" w:rsidP="00A86E13">
      <w:pPr>
        <w:pStyle w:val="Nagwek"/>
        <w:spacing w:after="60"/>
        <w:jc w:val="center"/>
        <w:rPr>
          <w:rFonts w:ascii="Sylfaen" w:hAnsi="Sylfaen"/>
          <w:b/>
          <w:bCs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>z Etapu II</w:t>
      </w:r>
      <w:r>
        <w:rPr>
          <w:rFonts w:ascii="Sylfaen" w:hAnsi="Sylfaen"/>
          <w:b/>
          <w:bCs/>
          <w:noProof/>
          <w:sz w:val="22"/>
          <w:szCs w:val="22"/>
        </w:rPr>
        <w:t>I</w:t>
      </w:r>
      <w:r w:rsidRPr="006A528A">
        <w:rPr>
          <w:rFonts w:ascii="Sylfaen" w:hAnsi="Sylfaen"/>
          <w:noProof/>
          <w:sz w:val="22"/>
          <w:szCs w:val="22"/>
        </w:rPr>
        <w:t xml:space="preserve"> </w:t>
      </w:r>
      <w:r w:rsidRPr="000B3747">
        <w:rPr>
          <w:rFonts w:ascii="Sylfaen" w:hAnsi="Sylfaen"/>
          <w:b/>
          <w:bCs/>
          <w:noProof/>
          <w:sz w:val="22"/>
          <w:szCs w:val="22"/>
        </w:rPr>
        <w:t xml:space="preserve">Konkurs </w:t>
      </w:r>
      <w:r w:rsidRPr="000B3747">
        <w:rPr>
          <w:rFonts w:ascii="Sylfaen" w:hAnsi="Sylfaen"/>
          <w:b/>
          <w:bCs/>
          <w:sz w:val="22"/>
          <w:szCs w:val="22"/>
        </w:rPr>
        <w:t xml:space="preserve">”Profesjonalny pełnomocnik przed </w:t>
      </w:r>
      <w:r w:rsidR="00DA1E16">
        <w:rPr>
          <w:rFonts w:ascii="Sylfaen" w:hAnsi="Sylfaen"/>
          <w:b/>
          <w:bCs/>
          <w:sz w:val="22"/>
          <w:szCs w:val="22"/>
        </w:rPr>
        <w:t>TSUE</w:t>
      </w:r>
      <w:r w:rsidRPr="000B3747">
        <w:rPr>
          <w:rFonts w:ascii="Sylfaen" w:hAnsi="Sylfaen"/>
          <w:b/>
          <w:bCs/>
          <w:sz w:val="22"/>
          <w:szCs w:val="22"/>
        </w:rPr>
        <w:t>”</w:t>
      </w:r>
    </w:p>
    <w:p w14:paraId="52BFF1FF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28B3A33F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Komisja  konkursowa w składzie: </w:t>
      </w:r>
      <w:r w:rsidRPr="006A528A">
        <w:rPr>
          <w:rFonts w:ascii="Sylfaen" w:hAnsi="Sylfaen"/>
          <w:sz w:val="22"/>
          <w:szCs w:val="22"/>
        </w:rPr>
        <w:br/>
        <w:t>Przewodniczący .........................................................................................................</w:t>
      </w:r>
      <w:r w:rsidRPr="006A528A">
        <w:rPr>
          <w:rFonts w:ascii="Sylfaen" w:hAnsi="Sylfaen"/>
          <w:sz w:val="22"/>
          <w:szCs w:val="22"/>
        </w:rPr>
        <w:br/>
        <w:t>Członek ……..............................................................................................................</w:t>
      </w:r>
      <w:r w:rsidRPr="006A528A">
        <w:rPr>
          <w:rFonts w:ascii="Sylfaen" w:hAnsi="Sylfaen"/>
          <w:sz w:val="22"/>
          <w:szCs w:val="22"/>
        </w:rPr>
        <w:br/>
        <w:t>Członek .....................................................................................................................</w:t>
      </w:r>
    </w:p>
    <w:p w14:paraId="0E8A790A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71521D3E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79F4BCC9" w14:textId="533731DE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stwierdza, że w Etapie II</w:t>
      </w:r>
      <w:r>
        <w:rPr>
          <w:rFonts w:ascii="Sylfaen" w:hAnsi="Sylfaen"/>
          <w:sz w:val="22"/>
          <w:szCs w:val="22"/>
        </w:rPr>
        <w:t>I</w:t>
      </w:r>
      <w:r w:rsidRPr="006A528A">
        <w:rPr>
          <w:rFonts w:ascii="Sylfaen" w:hAnsi="Sylfaen"/>
          <w:sz w:val="22"/>
          <w:szCs w:val="22"/>
        </w:rPr>
        <w:t xml:space="preserve"> Konkursu brało udział .…….....… drużyn.</w:t>
      </w:r>
    </w:p>
    <w:p w14:paraId="3CFB56B1" w14:textId="0780E340" w:rsidR="00766D6F" w:rsidRPr="006A528A" w:rsidRDefault="00766D6F" w:rsidP="00766D6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Drużyny uzyskały następującą liczbę punktów: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659"/>
        <w:gridCol w:w="2552"/>
      </w:tblGrid>
      <w:tr w:rsidR="00766D6F" w:rsidRPr="006A528A" w14:paraId="58809454" w14:textId="77777777" w:rsidTr="00EA7E9C">
        <w:tc>
          <w:tcPr>
            <w:tcW w:w="715" w:type="dxa"/>
            <w:shd w:val="clear" w:color="auto" w:fill="002F5D"/>
            <w:vAlign w:val="center"/>
          </w:tcPr>
          <w:p w14:paraId="11399EE4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5659" w:type="dxa"/>
            <w:shd w:val="clear" w:color="auto" w:fill="002F5D"/>
            <w:vAlign w:val="center"/>
          </w:tcPr>
          <w:p w14:paraId="6A915B74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Nazwa Drużyny</w:t>
            </w:r>
          </w:p>
        </w:tc>
        <w:tc>
          <w:tcPr>
            <w:tcW w:w="2552" w:type="dxa"/>
            <w:shd w:val="clear" w:color="auto" w:fill="002F5D"/>
            <w:vAlign w:val="center"/>
          </w:tcPr>
          <w:p w14:paraId="656E6E0B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Liczba punktów</w:t>
            </w:r>
          </w:p>
        </w:tc>
      </w:tr>
      <w:tr w:rsidR="00766D6F" w:rsidRPr="006A528A" w14:paraId="50140397" w14:textId="77777777" w:rsidTr="00EA7E9C">
        <w:trPr>
          <w:trHeight w:val="434"/>
        </w:trPr>
        <w:tc>
          <w:tcPr>
            <w:tcW w:w="715" w:type="dxa"/>
            <w:shd w:val="clear" w:color="auto" w:fill="auto"/>
            <w:vAlign w:val="center"/>
          </w:tcPr>
          <w:p w14:paraId="57C74FC7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44C6966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743B4E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766D6F" w:rsidRPr="006A528A" w14:paraId="1758C7BB" w14:textId="77777777" w:rsidTr="00EA7E9C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2ADA930B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E47E903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C2CDAA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766D6F" w:rsidRPr="006A528A" w14:paraId="72EE379F" w14:textId="77777777" w:rsidTr="00EA7E9C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43F303A9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CE0431C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7B6569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766D6F" w:rsidRPr="006A528A" w14:paraId="706599AD" w14:textId="77777777" w:rsidTr="00EA7E9C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37D8BDBB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4.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0F3893A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E424D3" w14:textId="77777777" w:rsidR="00766D6F" w:rsidRPr="006A528A" w:rsidRDefault="00766D6F" w:rsidP="00EA7E9C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4C578B0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26B3AEB6" w14:textId="769ABA4E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Uwagi dotyczące przebiegu Etapu I</w:t>
      </w:r>
      <w:r>
        <w:rPr>
          <w:rFonts w:ascii="Sylfaen" w:hAnsi="Sylfaen"/>
          <w:sz w:val="22"/>
          <w:szCs w:val="22"/>
        </w:rPr>
        <w:t>I</w:t>
      </w:r>
      <w:r w:rsidRPr="006A528A">
        <w:rPr>
          <w:rFonts w:ascii="Sylfaen" w:hAnsi="Sylfaen"/>
          <w:sz w:val="22"/>
          <w:szCs w:val="22"/>
        </w:rPr>
        <w:t>I Konkursu</w:t>
      </w:r>
    </w:p>
    <w:p w14:paraId="56424D7D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..…………………………............…………............…………………………………………………………….......……………………………............................................................................</w:t>
      </w:r>
    </w:p>
    <w:p w14:paraId="48A3984A" w14:textId="77777777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38DFEA79" w14:textId="1FA55762" w:rsidR="00766D6F" w:rsidRPr="006A528A" w:rsidRDefault="00766D6F" w:rsidP="00766D6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0132FE06" w14:textId="592E2683" w:rsidR="00766D6F" w:rsidRPr="006A528A" w:rsidRDefault="00766D6F" w:rsidP="00D642CF">
      <w:pPr>
        <w:spacing w:after="60"/>
        <w:ind w:left="2127"/>
        <w:jc w:val="center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Data </w:t>
      </w:r>
      <w:r w:rsidR="00EB6E1A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="00EB6E1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>Przewodniczący</w:t>
      </w:r>
      <w:r w:rsidR="00D642CF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</w:p>
    <w:p w14:paraId="1C47EC65" w14:textId="1BB1AE48" w:rsidR="00766D6F" w:rsidRPr="006A528A" w:rsidRDefault="00766D6F" w:rsidP="00D642CF">
      <w:pPr>
        <w:spacing w:after="60"/>
        <w:ind w:left="3545" w:firstLine="709"/>
        <w:jc w:val="center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Komisji konkursowej</w:t>
      </w:r>
    </w:p>
    <w:p w14:paraId="246B099C" w14:textId="77777777" w:rsidR="000B3747" w:rsidRDefault="000B3747" w:rsidP="00F7293F">
      <w:pPr>
        <w:spacing w:after="60"/>
        <w:jc w:val="right"/>
        <w:rPr>
          <w:rFonts w:ascii="Sylfaen" w:hAnsi="Sylfaen" w:cs="Times New Roman"/>
          <w:sz w:val="22"/>
          <w:szCs w:val="22"/>
        </w:rPr>
      </w:pPr>
    </w:p>
    <w:p w14:paraId="17F64469" w14:textId="5A6904DB" w:rsidR="0055358F" w:rsidRDefault="0055358F">
      <w:pPr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br w:type="page"/>
      </w:r>
    </w:p>
    <w:p w14:paraId="09EC2ED6" w14:textId="77777777" w:rsidR="000B3747" w:rsidRDefault="000B3747" w:rsidP="00766D6F">
      <w:pPr>
        <w:spacing w:after="60"/>
        <w:rPr>
          <w:rFonts w:ascii="Sylfaen" w:hAnsi="Sylfaen" w:cs="Times New Roman"/>
          <w:sz w:val="22"/>
          <w:szCs w:val="22"/>
        </w:rPr>
      </w:pPr>
    </w:p>
    <w:p w14:paraId="56938323" w14:textId="48414939" w:rsidR="003C2175" w:rsidRDefault="00C9523D" w:rsidP="00F7293F">
      <w:pPr>
        <w:spacing w:after="60"/>
        <w:jc w:val="right"/>
        <w:rPr>
          <w:rFonts w:ascii="Sylfaen" w:hAnsi="Sylfaen" w:cs="Times New Roman"/>
          <w:sz w:val="22"/>
          <w:szCs w:val="22"/>
        </w:rPr>
      </w:pPr>
      <w:r w:rsidRPr="006A528A">
        <w:rPr>
          <w:rFonts w:ascii="Sylfaen" w:hAnsi="Sylfaen" w:cs="Times New Roman"/>
          <w:sz w:val="22"/>
          <w:szCs w:val="22"/>
        </w:rPr>
        <w:t xml:space="preserve">Załącznik nr </w:t>
      </w:r>
      <w:r w:rsidR="00766D6F">
        <w:rPr>
          <w:rFonts w:ascii="Sylfaen" w:hAnsi="Sylfaen" w:cs="Times New Roman"/>
          <w:sz w:val="22"/>
          <w:szCs w:val="22"/>
        </w:rPr>
        <w:t>4</w:t>
      </w:r>
      <w:r w:rsidRPr="006A528A">
        <w:rPr>
          <w:rFonts w:ascii="Sylfaen" w:hAnsi="Sylfaen" w:cs="Times New Roman"/>
          <w:sz w:val="22"/>
          <w:szCs w:val="22"/>
        </w:rPr>
        <w:t xml:space="preserve"> do Regulaminu</w:t>
      </w:r>
      <w:r w:rsidR="00C05D25" w:rsidRPr="006A528A">
        <w:rPr>
          <w:rFonts w:ascii="Sylfaen" w:hAnsi="Sylfaen" w:cs="Times New Roman"/>
          <w:sz w:val="22"/>
          <w:szCs w:val="22"/>
        </w:rPr>
        <w:t xml:space="preserve"> </w:t>
      </w:r>
      <w:r w:rsidR="00D7044A" w:rsidRPr="006A528A">
        <w:rPr>
          <w:rFonts w:ascii="Sylfaen" w:hAnsi="Sylfaen" w:cs="Times New Roman"/>
          <w:sz w:val="22"/>
          <w:szCs w:val="22"/>
        </w:rPr>
        <w:t>Konkursu</w:t>
      </w:r>
      <w:r w:rsidR="004C691F" w:rsidRPr="006A528A">
        <w:rPr>
          <w:rFonts w:ascii="Sylfaen" w:hAnsi="Sylfaen" w:cs="Times New Roman"/>
          <w:sz w:val="22"/>
          <w:szCs w:val="22"/>
        </w:rPr>
        <w:t xml:space="preserve"> </w:t>
      </w:r>
    </w:p>
    <w:p w14:paraId="39FB479D" w14:textId="16775181" w:rsidR="00C9523D" w:rsidRPr="006A528A" w:rsidRDefault="003C2175" w:rsidP="00F7293F">
      <w:pPr>
        <w:spacing w:after="60"/>
        <w:jc w:val="right"/>
        <w:rPr>
          <w:rFonts w:ascii="Sylfaen" w:hAnsi="Sylfaen" w:cs="Times New Roman"/>
          <w:sz w:val="22"/>
          <w:szCs w:val="22"/>
        </w:rPr>
      </w:pPr>
      <w:r w:rsidRPr="003C2175">
        <w:rPr>
          <w:rFonts w:ascii="Sylfaen" w:hAnsi="Sylfaen" w:cs="Times New Roman"/>
          <w:sz w:val="22"/>
          <w:szCs w:val="22"/>
        </w:rPr>
        <w:t xml:space="preserve">”Profesjonalny pełnomocnik przed </w:t>
      </w:r>
      <w:r w:rsidR="00DA1E16">
        <w:rPr>
          <w:rFonts w:ascii="Sylfaen" w:hAnsi="Sylfaen" w:cs="Times New Roman"/>
          <w:sz w:val="22"/>
          <w:szCs w:val="22"/>
        </w:rPr>
        <w:t>TSUE</w:t>
      </w:r>
      <w:r w:rsidRPr="003C2175">
        <w:rPr>
          <w:rFonts w:ascii="Sylfaen" w:hAnsi="Sylfaen" w:cs="Times New Roman"/>
          <w:sz w:val="22"/>
          <w:szCs w:val="22"/>
        </w:rPr>
        <w:t>”</w:t>
      </w:r>
    </w:p>
    <w:p w14:paraId="686CE854" w14:textId="77777777" w:rsidR="00C9523D" w:rsidRPr="006A528A" w:rsidRDefault="00C9523D" w:rsidP="00F7293F">
      <w:pPr>
        <w:pStyle w:val="Nagwek"/>
        <w:spacing w:after="60"/>
        <w:jc w:val="center"/>
        <w:rPr>
          <w:rFonts w:ascii="Sylfaen" w:hAnsi="Sylfaen"/>
          <w:noProof/>
          <w:sz w:val="22"/>
          <w:szCs w:val="22"/>
        </w:rPr>
      </w:pPr>
    </w:p>
    <w:p w14:paraId="6CF976BA" w14:textId="42230FFC" w:rsidR="00C9523D" w:rsidRPr="000B3747" w:rsidRDefault="00C9523D" w:rsidP="00766D6F">
      <w:pPr>
        <w:pStyle w:val="Nagwek"/>
        <w:spacing w:after="60"/>
        <w:jc w:val="center"/>
        <w:rPr>
          <w:rFonts w:ascii="Sylfaen" w:hAnsi="Sylfaen"/>
          <w:b/>
          <w:bCs/>
          <w:noProof/>
          <w:sz w:val="22"/>
          <w:szCs w:val="22"/>
        </w:rPr>
      </w:pPr>
      <w:r w:rsidRPr="003C2175">
        <w:rPr>
          <w:rFonts w:ascii="Sylfaen" w:hAnsi="Sylfaen"/>
          <w:b/>
          <w:bCs/>
          <w:noProof/>
          <w:sz w:val="22"/>
          <w:szCs w:val="22"/>
        </w:rPr>
        <w:t xml:space="preserve">PROTOKÓŁ </w:t>
      </w:r>
      <w:r w:rsidR="00766D6F">
        <w:rPr>
          <w:rFonts w:ascii="Sylfaen" w:hAnsi="Sylfaen"/>
          <w:b/>
          <w:bCs/>
          <w:noProof/>
          <w:sz w:val="22"/>
          <w:szCs w:val="22"/>
        </w:rPr>
        <w:t>KOŃCOWY</w:t>
      </w:r>
    </w:p>
    <w:p w14:paraId="3C85C265" w14:textId="10FB6E5B" w:rsidR="00FE032B" w:rsidRPr="006A528A" w:rsidRDefault="004C691F" w:rsidP="00F7293F">
      <w:pPr>
        <w:pStyle w:val="Nagwek"/>
        <w:spacing w:after="60"/>
        <w:jc w:val="center"/>
        <w:rPr>
          <w:rFonts w:ascii="Sylfaen" w:hAnsi="Sylfaen"/>
          <w:sz w:val="22"/>
          <w:szCs w:val="22"/>
        </w:rPr>
      </w:pPr>
      <w:r w:rsidRPr="000B3747">
        <w:rPr>
          <w:rFonts w:ascii="Sylfaen" w:hAnsi="Sylfaen"/>
          <w:b/>
          <w:bCs/>
          <w:sz w:val="22"/>
          <w:szCs w:val="22"/>
        </w:rPr>
        <w:t xml:space="preserve">Konkurs </w:t>
      </w:r>
      <w:r w:rsidR="003C2175" w:rsidRPr="000B3747">
        <w:rPr>
          <w:rFonts w:ascii="Sylfaen" w:hAnsi="Sylfaen"/>
          <w:b/>
          <w:bCs/>
          <w:sz w:val="22"/>
          <w:szCs w:val="22"/>
        </w:rPr>
        <w:t>”Profesjonalny</w:t>
      </w:r>
      <w:r w:rsidR="003C2175" w:rsidRPr="006A528A">
        <w:rPr>
          <w:rFonts w:ascii="Sylfaen" w:hAnsi="Sylfaen"/>
          <w:b/>
          <w:sz w:val="22"/>
          <w:szCs w:val="22"/>
        </w:rPr>
        <w:t xml:space="preserve"> pełnomocnik przed </w:t>
      </w:r>
      <w:r w:rsidR="00DA1E16">
        <w:rPr>
          <w:rFonts w:ascii="Sylfaen" w:hAnsi="Sylfaen"/>
          <w:b/>
          <w:sz w:val="22"/>
          <w:szCs w:val="22"/>
        </w:rPr>
        <w:t>TSUE</w:t>
      </w:r>
      <w:r w:rsidR="003C2175" w:rsidRPr="006A528A">
        <w:rPr>
          <w:rFonts w:ascii="Sylfaen" w:hAnsi="Sylfaen"/>
          <w:b/>
          <w:sz w:val="22"/>
          <w:szCs w:val="22"/>
        </w:rPr>
        <w:t>”</w:t>
      </w:r>
    </w:p>
    <w:p w14:paraId="72446305" w14:textId="77777777" w:rsidR="00EA7601" w:rsidRPr="006A528A" w:rsidRDefault="00EA7601" w:rsidP="00F7293F">
      <w:pPr>
        <w:spacing w:after="60"/>
        <w:rPr>
          <w:rFonts w:ascii="Sylfaen" w:hAnsi="Sylfaen"/>
          <w:sz w:val="22"/>
          <w:szCs w:val="22"/>
        </w:rPr>
      </w:pPr>
    </w:p>
    <w:p w14:paraId="785373FB" w14:textId="4023CCE0" w:rsidR="00C9523D" w:rsidRPr="006A528A" w:rsidRDefault="00C9523D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Komisja </w:t>
      </w:r>
      <w:r w:rsidR="004C691F" w:rsidRPr="006A528A">
        <w:rPr>
          <w:rFonts w:ascii="Sylfaen" w:hAnsi="Sylfaen"/>
          <w:sz w:val="22"/>
          <w:szCs w:val="22"/>
        </w:rPr>
        <w:t xml:space="preserve">konkursowa </w:t>
      </w:r>
      <w:r w:rsidRPr="006A528A">
        <w:rPr>
          <w:rFonts w:ascii="Sylfaen" w:hAnsi="Sylfaen"/>
          <w:sz w:val="22"/>
          <w:szCs w:val="22"/>
        </w:rPr>
        <w:t xml:space="preserve">w składzie: </w:t>
      </w:r>
      <w:r w:rsidRPr="006A528A">
        <w:rPr>
          <w:rFonts w:ascii="Sylfaen" w:hAnsi="Sylfaen"/>
          <w:sz w:val="22"/>
          <w:szCs w:val="22"/>
        </w:rPr>
        <w:br/>
        <w:t>Przewodniczący .........................................................................................................</w:t>
      </w:r>
      <w:r w:rsidRPr="006A528A">
        <w:rPr>
          <w:rFonts w:ascii="Sylfaen" w:hAnsi="Sylfaen"/>
          <w:sz w:val="22"/>
          <w:szCs w:val="22"/>
        </w:rPr>
        <w:br/>
        <w:t>Członek .....................................................................................................................</w:t>
      </w:r>
      <w:r w:rsidRPr="006A528A">
        <w:rPr>
          <w:rFonts w:ascii="Sylfaen" w:hAnsi="Sylfaen"/>
          <w:sz w:val="22"/>
          <w:szCs w:val="22"/>
        </w:rPr>
        <w:br/>
        <w:t>Członek .....................................................................................................................</w:t>
      </w:r>
    </w:p>
    <w:p w14:paraId="1D139E21" w14:textId="4C138CBE" w:rsidR="004C691F" w:rsidRPr="006A528A" w:rsidRDefault="004C691F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3A7BE761" w14:textId="74390888" w:rsidR="004C691F" w:rsidRPr="006A528A" w:rsidRDefault="004C691F" w:rsidP="00F7293F">
      <w:pPr>
        <w:spacing w:after="60" w:line="360" w:lineRule="auto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Członek .....................................................................................................................</w:t>
      </w:r>
    </w:p>
    <w:p w14:paraId="63472F8E" w14:textId="773C9F08" w:rsidR="00C9523D" w:rsidRPr="006A528A" w:rsidRDefault="00C9523D" w:rsidP="0038224C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stwierdza, że</w:t>
      </w:r>
      <w:r w:rsidR="0038224C">
        <w:rPr>
          <w:rFonts w:ascii="Sylfaen" w:hAnsi="Sylfaen"/>
          <w:sz w:val="22"/>
          <w:szCs w:val="22"/>
        </w:rPr>
        <w:t xml:space="preserve"> w Konkursie </w:t>
      </w:r>
      <w:r w:rsidR="0038224C" w:rsidRPr="0038224C">
        <w:rPr>
          <w:rFonts w:ascii="Sylfaen" w:hAnsi="Sylfaen"/>
          <w:sz w:val="22"/>
          <w:szCs w:val="22"/>
        </w:rPr>
        <w:t xml:space="preserve">”Profesjonalny pełnomocnik przed </w:t>
      </w:r>
      <w:r w:rsidR="00DA1E16">
        <w:rPr>
          <w:rFonts w:ascii="Sylfaen" w:hAnsi="Sylfaen"/>
          <w:sz w:val="22"/>
          <w:szCs w:val="22"/>
        </w:rPr>
        <w:t>TSUE</w:t>
      </w:r>
      <w:r w:rsidR="0038224C" w:rsidRPr="0038224C">
        <w:rPr>
          <w:rFonts w:ascii="Sylfaen" w:hAnsi="Sylfaen"/>
          <w:sz w:val="22"/>
          <w:szCs w:val="22"/>
        </w:rPr>
        <w:t>”</w:t>
      </w:r>
      <w:r w:rsidRPr="006A528A">
        <w:rPr>
          <w:rFonts w:ascii="Sylfaen" w:hAnsi="Sylfaen"/>
          <w:sz w:val="22"/>
          <w:szCs w:val="22"/>
        </w:rPr>
        <w:t xml:space="preserve"> </w:t>
      </w:r>
      <w:r w:rsidR="00DA1E16">
        <w:rPr>
          <w:rFonts w:ascii="Sylfaen" w:hAnsi="Sylfaen"/>
          <w:sz w:val="22"/>
          <w:szCs w:val="22"/>
        </w:rPr>
        <w:t>2024</w:t>
      </w:r>
      <w:r w:rsidRPr="006A528A">
        <w:rPr>
          <w:rFonts w:ascii="Sylfaen" w:hAnsi="Sylfaen"/>
          <w:sz w:val="22"/>
          <w:szCs w:val="22"/>
        </w:rPr>
        <w:t xml:space="preserve"> Drużyn</w:t>
      </w:r>
      <w:r w:rsidR="004C691F" w:rsidRPr="006A528A">
        <w:rPr>
          <w:rFonts w:ascii="Sylfaen" w:hAnsi="Sylfaen"/>
          <w:sz w:val="22"/>
          <w:szCs w:val="22"/>
        </w:rPr>
        <w:t>y</w:t>
      </w:r>
      <w:r w:rsidRPr="006A528A">
        <w:rPr>
          <w:rFonts w:ascii="Sylfaen" w:hAnsi="Sylfaen"/>
          <w:sz w:val="22"/>
          <w:szCs w:val="22"/>
        </w:rPr>
        <w:t xml:space="preserve"> </w:t>
      </w:r>
      <w:r w:rsidR="0038224C">
        <w:rPr>
          <w:rFonts w:ascii="Sylfaen" w:hAnsi="Sylfaen"/>
          <w:sz w:val="22"/>
          <w:szCs w:val="22"/>
        </w:rPr>
        <w:t>zajęły następujące miejsca: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2464"/>
        <w:gridCol w:w="4087"/>
        <w:gridCol w:w="1536"/>
      </w:tblGrid>
      <w:tr w:rsidR="00C9523D" w:rsidRPr="006A528A" w14:paraId="356E1757" w14:textId="77777777" w:rsidTr="00556CE2">
        <w:tc>
          <w:tcPr>
            <w:tcW w:w="763" w:type="dxa"/>
            <w:shd w:val="clear" w:color="auto" w:fill="002F5D"/>
            <w:vAlign w:val="center"/>
          </w:tcPr>
          <w:p w14:paraId="3CF83733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64" w:type="dxa"/>
            <w:shd w:val="clear" w:color="auto" w:fill="002F5D"/>
            <w:vAlign w:val="center"/>
          </w:tcPr>
          <w:p w14:paraId="196A667D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Nazwa Drużyny</w:t>
            </w:r>
          </w:p>
        </w:tc>
        <w:tc>
          <w:tcPr>
            <w:tcW w:w="4087" w:type="dxa"/>
            <w:shd w:val="clear" w:color="auto" w:fill="002F5D"/>
            <w:vAlign w:val="center"/>
          </w:tcPr>
          <w:p w14:paraId="21EA7D6A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Skład Drużyny</w:t>
            </w:r>
          </w:p>
        </w:tc>
        <w:tc>
          <w:tcPr>
            <w:tcW w:w="1536" w:type="dxa"/>
            <w:shd w:val="clear" w:color="auto" w:fill="002F5D"/>
            <w:vAlign w:val="center"/>
          </w:tcPr>
          <w:p w14:paraId="3BDA013B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color w:val="FFFFFF" w:themeColor="background1"/>
                <w:sz w:val="22"/>
                <w:szCs w:val="22"/>
              </w:rPr>
            </w:pPr>
            <w:r w:rsidRPr="006A528A">
              <w:rPr>
                <w:rFonts w:ascii="Sylfaen" w:hAnsi="Sylfaen"/>
                <w:color w:val="FFFFFF" w:themeColor="background1"/>
                <w:sz w:val="22"/>
                <w:szCs w:val="22"/>
              </w:rPr>
              <w:t>Liczba punktów</w:t>
            </w:r>
          </w:p>
        </w:tc>
      </w:tr>
      <w:tr w:rsidR="00C9523D" w:rsidRPr="006A528A" w14:paraId="58A4337D" w14:textId="77777777" w:rsidTr="00556CE2">
        <w:trPr>
          <w:trHeight w:val="434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5B823574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D497C9B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773E1B80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24B1EB7F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C9523D" w:rsidRPr="006A528A" w14:paraId="4928A94A" w14:textId="77777777" w:rsidTr="00556CE2">
        <w:trPr>
          <w:trHeight w:val="434"/>
        </w:trPr>
        <w:tc>
          <w:tcPr>
            <w:tcW w:w="763" w:type="dxa"/>
            <w:vMerge/>
            <w:shd w:val="clear" w:color="auto" w:fill="auto"/>
            <w:vAlign w:val="center"/>
          </w:tcPr>
          <w:p w14:paraId="2E581FC6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05C7AED9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588B6BFC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77BA8261" w14:textId="77777777" w:rsidR="00C9523D" w:rsidRPr="006A528A" w:rsidRDefault="00C9523D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4C691F" w:rsidRPr="006A528A" w14:paraId="45E4FE9E" w14:textId="77777777" w:rsidTr="00556CE2">
        <w:trPr>
          <w:trHeight w:val="434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3FA03986" w14:textId="21E570D2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00CB9104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1C86F6EF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00BBF650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4C691F" w:rsidRPr="006A528A" w14:paraId="1D6A7862" w14:textId="77777777" w:rsidTr="00556CE2">
        <w:trPr>
          <w:trHeight w:val="434"/>
        </w:trPr>
        <w:tc>
          <w:tcPr>
            <w:tcW w:w="763" w:type="dxa"/>
            <w:vMerge/>
            <w:shd w:val="clear" w:color="auto" w:fill="auto"/>
            <w:vAlign w:val="center"/>
          </w:tcPr>
          <w:p w14:paraId="3AA5E4D1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0947F91A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292BFF63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7F14180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4C691F" w:rsidRPr="006A528A" w14:paraId="450378E8" w14:textId="77777777" w:rsidTr="00556CE2">
        <w:trPr>
          <w:trHeight w:val="434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5D45390D" w14:textId="3A39CEA0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6A528A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43AA8981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0069F548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7BF36F58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4C691F" w:rsidRPr="006A528A" w14:paraId="1AA9A184" w14:textId="77777777" w:rsidTr="00556CE2">
        <w:trPr>
          <w:trHeight w:val="434"/>
        </w:trPr>
        <w:tc>
          <w:tcPr>
            <w:tcW w:w="763" w:type="dxa"/>
            <w:vMerge/>
            <w:shd w:val="clear" w:color="auto" w:fill="auto"/>
            <w:vAlign w:val="center"/>
          </w:tcPr>
          <w:p w14:paraId="531C6527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03615FA4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499EBB38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6981265D" w14:textId="77777777" w:rsidR="004C691F" w:rsidRPr="006A528A" w:rsidRDefault="004C691F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38224C" w:rsidRPr="006A528A" w14:paraId="3C891FC4" w14:textId="77777777" w:rsidTr="00556CE2">
        <w:trPr>
          <w:trHeight w:val="434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44BA46D2" w14:textId="66883CD8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393BB890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432430B9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5E6DFCD3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  <w:tr w:rsidR="0038224C" w:rsidRPr="006A528A" w14:paraId="09C2A730" w14:textId="77777777" w:rsidTr="00556CE2">
        <w:trPr>
          <w:trHeight w:val="434"/>
        </w:trPr>
        <w:tc>
          <w:tcPr>
            <w:tcW w:w="763" w:type="dxa"/>
            <w:vMerge/>
            <w:shd w:val="clear" w:color="auto" w:fill="auto"/>
            <w:vAlign w:val="center"/>
          </w:tcPr>
          <w:p w14:paraId="72D3317C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2B1E60FA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87" w:type="dxa"/>
          </w:tcPr>
          <w:p w14:paraId="477B2545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5A51A8B9" w14:textId="77777777" w:rsidR="0038224C" w:rsidRPr="006A528A" w:rsidRDefault="0038224C" w:rsidP="00F7293F">
            <w:pPr>
              <w:pStyle w:val="Nagwek"/>
              <w:tabs>
                <w:tab w:val="clear" w:pos="9072"/>
                <w:tab w:val="right" w:pos="10348"/>
              </w:tabs>
              <w:spacing w:after="6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2A73D20" w14:textId="77777777" w:rsidR="00C9523D" w:rsidRPr="006A528A" w:rsidRDefault="00C9523D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31F5609C" w14:textId="77777777" w:rsidR="00C9523D" w:rsidRPr="006A528A" w:rsidRDefault="00C9523D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2D880336" w14:textId="77777777" w:rsidR="00C9523D" w:rsidRPr="006A528A" w:rsidRDefault="00C9523D" w:rsidP="00F7293F">
      <w:pPr>
        <w:spacing w:after="60" w:line="360" w:lineRule="auto"/>
        <w:rPr>
          <w:rFonts w:ascii="Sylfaen" w:hAnsi="Sylfaen"/>
          <w:sz w:val="22"/>
          <w:szCs w:val="22"/>
        </w:rPr>
      </w:pPr>
    </w:p>
    <w:p w14:paraId="57992E88" w14:textId="36CDA0E4" w:rsidR="00FE032B" w:rsidRPr="006A528A" w:rsidRDefault="00C9523D" w:rsidP="00D642CF">
      <w:pPr>
        <w:spacing w:after="60"/>
        <w:jc w:val="center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Data</w:t>
      </w:r>
      <w:r w:rsidR="0038224C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38224C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>Przewodniczący</w:t>
      </w:r>
    </w:p>
    <w:p w14:paraId="707670BB" w14:textId="29186BD1" w:rsidR="00C9523D" w:rsidRPr="006A528A" w:rsidRDefault="00FE032B" w:rsidP="00D642C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Pr="006A528A">
        <w:rPr>
          <w:rFonts w:ascii="Sylfaen" w:hAnsi="Sylfaen"/>
          <w:sz w:val="22"/>
          <w:szCs w:val="22"/>
        </w:rPr>
        <w:tab/>
      </w:r>
      <w:r w:rsidR="00D642CF">
        <w:rPr>
          <w:rFonts w:ascii="Sylfaen" w:hAnsi="Sylfaen"/>
          <w:sz w:val="22"/>
          <w:szCs w:val="22"/>
        </w:rPr>
        <w:tab/>
      </w:r>
      <w:r w:rsidR="004C691F" w:rsidRPr="006A528A">
        <w:rPr>
          <w:rFonts w:ascii="Sylfaen" w:hAnsi="Sylfaen"/>
          <w:sz w:val="22"/>
          <w:szCs w:val="22"/>
        </w:rPr>
        <w:t>Komisji konkursowej</w:t>
      </w:r>
    </w:p>
    <w:p w14:paraId="78573D20" w14:textId="77777777" w:rsidR="00A7411B" w:rsidRPr="006A528A" w:rsidRDefault="00A7411B" w:rsidP="0038224C">
      <w:pPr>
        <w:spacing w:after="60" w:line="259" w:lineRule="auto"/>
        <w:ind w:right="43"/>
        <w:rPr>
          <w:rFonts w:ascii="Sylfaen" w:eastAsia="Garamond" w:hAnsi="Sylfaen" w:cs="Garamond"/>
          <w:sz w:val="22"/>
          <w:szCs w:val="22"/>
        </w:rPr>
      </w:pPr>
    </w:p>
    <w:p w14:paraId="157FF49A" w14:textId="2A0270A4" w:rsidR="003C2175" w:rsidRDefault="00A7411B" w:rsidP="003C2175">
      <w:pPr>
        <w:spacing w:after="60" w:line="259" w:lineRule="auto"/>
        <w:ind w:right="43"/>
        <w:jc w:val="right"/>
        <w:rPr>
          <w:rFonts w:ascii="Sylfaen" w:eastAsia="Garamond" w:hAnsi="Sylfaen" w:cs="Garamond"/>
          <w:sz w:val="22"/>
          <w:szCs w:val="22"/>
        </w:rPr>
      </w:pPr>
      <w:r w:rsidRPr="006A528A">
        <w:rPr>
          <w:rFonts w:ascii="Sylfaen" w:eastAsia="Garamond" w:hAnsi="Sylfaen" w:cs="Garamond"/>
          <w:sz w:val="22"/>
          <w:szCs w:val="22"/>
        </w:rPr>
        <w:br w:type="page"/>
      </w:r>
      <w:r w:rsidRPr="006A528A">
        <w:rPr>
          <w:rFonts w:ascii="Sylfaen" w:eastAsia="Garamond" w:hAnsi="Sylfaen" w:cs="Garamond"/>
          <w:sz w:val="22"/>
          <w:szCs w:val="22"/>
        </w:rPr>
        <w:lastRenderedPageBreak/>
        <w:t xml:space="preserve">Załącznik nr </w:t>
      </w:r>
      <w:r w:rsidR="0038224C">
        <w:rPr>
          <w:rFonts w:ascii="Sylfaen" w:eastAsia="Garamond" w:hAnsi="Sylfaen" w:cs="Garamond"/>
          <w:sz w:val="22"/>
          <w:szCs w:val="22"/>
        </w:rPr>
        <w:t>5</w:t>
      </w:r>
      <w:r w:rsidRPr="006A528A">
        <w:rPr>
          <w:rFonts w:ascii="Sylfaen" w:eastAsia="Garamond" w:hAnsi="Sylfaen" w:cs="Garamond"/>
          <w:sz w:val="22"/>
          <w:szCs w:val="22"/>
        </w:rPr>
        <w:t xml:space="preserve"> do Regulaminu </w:t>
      </w:r>
      <w:r w:rsidR="003C2175">
        <w:rPr>
          <w:rFonts w:ascii="Sylfaen" w:eastAsia="Garamond" w:hAnsi="Sylfaen" w:cs="Garamond"/>
          <w:sz w:val="22"/>
          <w:szCs w:val="22"/>
        </w:rPr>
        <w:t xml:space="preserve"> </w:t>
      </w:r>
      <w:r w:rsidR="004C691F" w:rsidRPr="006A528A">
        <w:rPr>
          <w:rFonts w:ascii="Sylfaen" w:eastAsia="Garamond" w:hAnsi="Sylfaen" w:cs="Garamond"/>
          <w:sz w:val="22"/>
          <w:szCs w:val="22"/>
        </w:rPr>
        <w:t xml:space="preserve">Konkursu </w:t>
      </w:r>
    </w:p>
    <w:p w14:paraId="14E334F3" w14:textId="2F581F40" w:rsidR="00A7411B" w:rsidRPr="006A528A" w:rsidRDefault="003C2175" w:rsidP="003C2175">
      <w:pPr>
        <w:spacing w:after="60" w:line="259" w:lineRule="auto"/>
        <w:ind w:right="43"/>
        <w:jc w:val="right"/>
        <w:rPr>
          <w:rFonts w:ascii="Sylfaen" w:eastAsia="Garamond" w:hAnsi="Sylfaen" w:cs="Garamond"/>
          <w:sz w:val="22"/>
          <w:szCs w:val="22"/>
        </w:rPr>
      </w:pPr>
      <w:r w:rsidRPr="003C2175">
        <w:rPr>
          <w:rFonts w:ascii="Sylfaen" w:eastAsia="Garamond" w:hAnsi="Sylfaen" w:cs="Garamond"/>
          <w:sz w:val="22"/>
          <w:szCs w:val="22"/>
        </w:rPr>
        <w:t xml:space="preserve">”Profesjonalny pełnomocnik przed </w:t>
      </w:r>
      <w:r w:rsidR="00DA1E16">
        <w:rPr>
          <w:rFonts w:ascii="Sylfaen" w:eastAsia="Garamond" w:hAnsi="Sylfaen" w:cs="Garamond"/>
          <w:sz w:val="22"/>
          <w:szCs w:val="22"/>
        </w:rPr>
        <w:t>TSUE</w:t>
      </w:r>
      <w:r w:rsidRPr="003C2175">
        <w:rPr>
          <w:rFonts w:ascii="Sylfaen" w:eastAsia="Garamond" w:hAnsi="Sylfaen" w:cs="Garamond"/>
          <w:sz w:val="22"/>
          <w:szCs w:val="22"/>
        </w:rPr>
        <w:t>”</w:t>
      </w:r>
    </w:p>
    <w:p w14:paraId="7FBAAF3C" w14:textId="77777777" w:rsidR="00A7411B" w:rsidRPr="006A528A" w:rsidRDefault="00A7411B" w:rsidP="00F7293F">
      <w:pPr>
        <w:spacing w:after="60" w:line="259" w:lineRule="auto"/>
        <w:ind w:right="43"/>
        <w:jc w:val="right"/>
        <w:rPr>
          <w:rFonts w:ascii="Sylfaen" w:eastAsia="Garamond" w:hAnsi="Sylfaen" w:cs="Garamond"/>
          <w:b/>
          <w:sz w:val="22"/>
          <w:szCs w:val="22"/>
        </w:rPr>
      </w:pPr>
    </w:p>
    <w:p w14:paraId="73577785" w14:textId="77777777" w:rsidR="003C2175" w:rsidRPr="0038224C" w:rsidRDefault="00A7411B" w:rsidP="00F7293F">
      <w:pPr>
        <w:pStyle w:val="Nagwek"/>
        <w:spacing w:after="60"/>
        <w:jc w:val="center"/>
        <w:rPr>
          <w:rFonts w:ascii="Sylfaen" w:hAnsi="Sylfaen"/>
          <w:b/>
          <w:bCs/>
          <w:sz w:val="22"/>
          <w:szCs w:val="22"/>
        </w:rPr>
      </w:pPr>
      <w:r w:rsidRPr="0038224C">
        <w:rPr>
          <w:rFonts w:ascii="Sylfaen" w:hAnsi="Sylfaen"/>
          <w:b/>
          <w:bCs/>
          <w:sz w:val="22"/>
          <w:szCs w:val="22"/>
        </w:rPr>
        <w:t xml:space="preserve">DYSPOZYCJA WYPŁATY NAGRODY PIENIĘŻNEJ </w:t>
      </w:r>
      <w:r w:rsidRPr="0038224C">
        <w:rPr>
          <w:rFonts w:ascii="Sylfaen" w:hAnsi="Sylfaen"/>
          <w:b/>
          <w:bCs/>
          <w:sz w:val="22"/>
          <w:szCs w:val="22"/>
        </w:rPr>
        <w:br/>
        <w:t xml:space="preserve">W ZWIĄZKU Z UCZESTNICTWEM W FINALE KONKURSU </w:t>
      </w:r>
    </w:p>
    <w:p w14:paraId="5497AB84" w14:textId="599BBBEC" w:rsidR="00A7411B" w:rsidRPr="006A528A" w:rsidRDefault="00A7411B" w:rsidP="00F7293F">
      <w:pPr>
        <w:pStyle w:val="Nagwek"/>
        <w:spacing w:after="60"/>
        <w:jc w:val="center"/>
        <w:rPr>
          <w:rFonts w:ascii="Sylfaen" w:hAnsi="Sylfaen"/>
          <w:sz w:val="22"/>
          <w:szCs w:val="22"/>
        </w:rPr>
      </w:pPr>
    </w:p>
    <w:p w14:paraId="11D5CE1B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................................................. </w:t>
      </w:r>
    </w:p>
    <w:p w14:paraId="5250AD7C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(imię/imiona i nazwisko uczestnika)  </w:t>
      </w:r>
    </w:p>
    <w:p w14:paraId="7C1C596A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</w:p>
    <w:p w14:paraId="669F42DF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>zam.</w:t>
      </w:r>
    </w:p>
    <w:p w14:paraId="06D55F86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......................................... </w:t>
      </w:r>
    </w:p>
    <w:p w14:paraId="42BE4A7B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(adres zamieszkania )  </w:t>
      </w:r>
    </w:p>
    <w:p w14:paraId="193C305F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</w:t>
      </w:r>
    </w:p>
    <w:p w14:paraId="35185E44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................................................. </w:t>
      </w:r>
    </w:p>
    <w:p w14:paraId="2B453009" w14:textId="5FA14279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(PESEL/NIP)  </w:t>
      </w:r>
    </w:p>
    <w:p w14:paraId="4E1DDCA4" w14:textId="7E8D6F5C" w:rsidR="00A7411B" w:rsidRPr="006A528A" w:rsidRDefault="00A7411B" w:rsidP="00F7293F">
      <w:pPr>
        <w:spacing w:after="60" w:line="360" w:lineRule="auto"/>
        <w:ind w:left="5529"/>
        <w:rPr>
          <w:rFonts w:ascii="Sylfaen" w:hAnsi="Sylfaen"/>
          <w:b/>
          <w:bCs/>
          <w:sz w:val="22"/>
          <w:szCs w:val="22"/>
        </w:rPr>
      </w:pPr>
      <w:r w:rsidRPr="006A528A">
        <w:rPr>
          <w:rFonts w:ascii="Sylfaen" w:hAnsi="Sylfaen"/>
          <w:b/>
          <w:bCs/>
          <w:sz w:val="22"/>
          <w:szCs w:val="22"/>
        </w:rPr>
        <w:t xml:space="preserve">Krajowa Izba Radców Prawnych </w:t>
      </w:r>
    </w:p>
    <w:p w14:paraId="18508EE2" w14:textId="0AF758FF" w:rsidR="00A7411B" w:rsidRPr="006A528A" w:rsidRDefault="00A7411B" w:rsidP="00F7293F">
      <w:pPr>
        <w:spacing w:after="60" w:line="360" w:lineRule="auto"/>
        <w:ind w:left="5529"/>
        <w:rPr>
          <w:rFonts w:ascii="Sylfaen" w:hAnsi="Sylfaen"/>
          <w:b/>
          <w:bCs/>
          <w:sz w:val="22"/>
          <w:szCs w:val="22"/>
        </w:rPr>
      </w:pPr>
      <w:r w:rsidRPr="006A528A">
        <w:rPr>
          <w:rFonts w:ascii="Sylfaen" w:hAnsi="Sylfaen"/>
          <w:b/>
          <w:bCs/>
          <w:sz w:val="22"/>
          <w:szCs w:val="22"/>
        </w:rPr>
        <w:t xml:space="preserve">Księgowość </w:t>
      </w:r>
    </w:p>
    <w:p w14:paraId="658634C3" w14:textId="488017D0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</w:p>
    <w:p w14:paraId="5336B0D5" w14:textId="565BCD28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W związku z przyznaniem nagrody pieniężnej za zajęcie ……… miejsca w Finale Konkursu </w:t>
      </w:r>
      <w:r w:rsidR="0038224C" w:rsidRPr="0038224C">
        <w:rPr>
          <w:rFonts w:ascii="Sylfaen" w:hAnsi="Sylfaen"/>
          <w:sz w:val="22"/>
          <w:szCs w:val="22"/>
        </w:rPr>
        <w:t xml:space="preserve">”Profesjonalny pełnomocnik przed </w:t>
      </w:r>
      <w:r w:rsidR="00DA1E16">
        <w:rPr>
          <w:rFonts w:ascii="Sylfaen" w:hAnsi="Sylfaen"/>
          <w:sz w:val="22"/>
          <w:szCs w:val="22"/>
        </w:rPr>
        <w:t>TSUE</w:t>
      </w:r>
      <w:r w:rsidR="0038224C" w:rsidRPr="0038224C">
        <w:rPr>
          <w:rFonts w:ascii="Sylfaen" w:hAnsi="Sylfaen"/>
          <w:sz w:val="22"/>
          <w:szCs w:val="22"/>
        </w:rPr>
        <w:t xml:space="preserve">” </w:t>
      </w:r>
      <w:r w:rsidRPr="006A528A">
        <w:rPr>
          <w:rFonts w:ascii="Sylfaen" w:hAnsi="Sylfaen"/>
          <w:sz w:val="22"/>
          <w:szCs w:val="22"/>
        </w:rPr>
        <w:t xml:space="preserve"> proszę o dokonanie przelewu kwoty nagrody:  </w:t>
      </w:r>
    </w:p>
    <w:p w14:paraId="27DB3B79" w14:textId="22FA44D8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…………………………………………………………………………………………………. </w:t>
      </w:r>
    </w:p>
    <w:p w14:paraId="344020C1" w14:textId="67E4821F" w:rsidR="00A7411B" w:rsidRPr="006A528A" w:rsidRDefault="00A7411B" w:rsidP="0038224C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na mój rachunek bankowy prowadzony przez:  </w:t>
      </w:r>
    </w:p>
    <w:p w14:paraId="1B3564E8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6C38F2FB" w14:textId="1B3AB14C" w:rsidR="00A7411B" w:rsidRPr="006A528A" w:rsidRDefault="00A7411B" w:rsidP="0038224C">
      <w:pPr>
        <w:spacing w:after="60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(nazwa Banku) </w:t>
      </w:r>
    </w:p>
    <w:p w14:paraId="5FCE7687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Nr: </w:t>
      </w:r>
    </w:p>
    <w:p w14:paraId="0EA5EFE3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……………………………………………………………………….…………………………</w:t>
      </w:r>
    </w:p>
    <w:p w14:paraId="400E8EB1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</w:t>
      </w:r>
    </w:p>
    <w:p w14:paraId="098501E8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Jestem świadoma/y odpowiedzialności karnej za złożenie fałszywego oświadczenia. </w:t>
      </w:r>
    </w:p>
    <w:p w14:paraId="4EA6E072" w14:textId="77777777" w:rsidR="00A7411B" w:rsidRPr="006A528A" w:rsidRDefault="00A7411B" w:rsidP="00F7293F">
      <w:pPr>
        <w:spacing w:after="60" w:line="360" w:lineRule="auto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</w:t>
      </w:r>
    </w:p>
    <w:p w14:paraId="7B8B5A22" w14:textId="23BF312E" w:rsidR="00A7411B" w:rsidRPr="006A528A" w:rsidRDefault="00A7411B" w:rsidP="00F7293F">
      <w:pPr>
        <w:spacing w:after="60" w:line="360" w:lineRule="auto"/>
        <w:ind w:left="5529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……………………………………… </w:t>
      </w:r>
    </w:p>
    <w:p w14:paraId="2C0DD319" w14:textId="08488E0B" w:rsidR="00A7411B" w:rsidRPr="006A528A" w:rsidRDefault="00A7411B" w:rsidP="00F7293F">
      <w:pPr>
        <w:spacing w:after="60"/>
        <w:ind w:left="5529"/>
        <w:jc w:val="both"/>
        <w:rPr>
          <w:rFonts w:ascii="Sylfaen" w:hAnsi="Sylfaen"/>
          <w:sz w:val="22"/>
          <w:szCs w:val="22"/>
        </w:rPr>
      </w:pPr>
      <w:r w:rsidRPr="006A528A">
        <w:rPr>
          <w:rFonts w:ascii="Sylfaen" w:hAnsi="Sylfaen"/>
          <w:sz w:val="22"/>
          <w:szCs w:val="22"/>
        </w:rPr>
        <w:t xml:space="preserve">           (data i podpis uczestnika)</w:t>
      </w:r>
    </w:p>
    <w:p w14:paraId="64535151" w14:textId="77777777" w:rsidR="00A7411B" w:rsidRPr="006A528A" w:rsidRDefault="00A7411B" w:rsidP="00F7293F">
      <w:pPr>
        <w:spacing w:after="60"/>
        <w:jc w:val="both"/>
        <w:rPr>
          <w:rFonts w:ascii="Sylfaen" w:hAnsi="Sylfaen"/>
          <w:sz w:val="22"/>
          <w:szCs w:val="22"/>
        </w:rPr>
      </w:pPr>
    </w:p>
    <w:p w14:paraId="1C46E31E" w14:textId="67CADB29" w:rsidR="00A7411B" w:rsidRPr="0038224C" w:rsidRDefault="00A7411B" w:rsidP="00F7293F">
      <w:pPr>
        <w:spacing w:after="60" w:line="360" w:lineRule="auto"/>
        <w:jc w:val="both"/>
        <w:rPr>
          <w:rFonts w:ascii="Sylfaen" w:hAnsi="Sylfaen"/>
          <w:i/>
          <w:iCs/>
          <w:sz w:val="22"/>
          <w:szCs w:val="22"/>
        </w:rPr>
      </w:pPr>
      <w:r w:rsidRPr="006A528A">
        <w:rPr>
          <w:rFonts w:ascii="Sylfaen" w:hAnsi="Sylfaen"/>
          <w:i/>
          <w:iCs/>
          <w:sz w:val="22"/>
          <w:szCs w:val="22"/>
        </w:rPr>
        <w:t xml:space="preserve">* niewłaściwe skreślić </w:t>
      </w:r>
    </w:p>
    <w:sectPr w:rsidR="00A7411B" w:rsidRPr="0038224C" w:rsidSect="00A7411B">
      <w:footerReference w:type="default" r:id="rId13"/>
      <w:pgSz w:w="11900" w:h="16840"/>
      <w:pgMar w:top="1384" w:right="1275" w:bottom="1276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072FE" w14:textId="77777777" w:rsidR="00CA61FA" w:rsidRDefault="00CA61FA">
      <w:r>
        <w:separator/>
      </w:r>
    </w:p>
  </w:endnote>
  <w:endnote w:type="continuationSeparator" w:id="0">
    <w:p w14:paraId="0C867D6A" w14:textId="77777777" w:rsidR="00CA61FA" w:rsidRDefault="00CA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DC04D" w14:textId="7F49F0F3" w:rsidR="00011AC6" w:rsidRDefault="004B5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94A190" wp14:editId="7C4F0A45">
              <wp:simplePos x="0" y="0"/>
              <wp:positionH relativeFrom="page">
                <wp:posOffset>3673475</wp:posOffset>
              </wp:positionH>
              <wp:positionV relativeFrom="page">
                <wp:posOffset>9947910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0081" w14:textId="1287899C" w:rsidR="00011AC6" w:rsidRDefault="00E7232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 w:rsidR="00011AC6"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A86E13">
                            <w:rPr>
                              <w:rStyle w:val="Nagweklubstopka1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4A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783.3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" filled="f" stroked="f">
              <v:path arrowok="t"/>
              <v:textbox style="mso-fit-shape-to-text:t" inset="0,0,0,0">
                <w:txbxContent>
                  <w:p w14:paraId="4D070081" w14:textId="1287899C" w:rsidR="00011AC6" w:rsidRDefault="00E7232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 w:rsidR="00011AC6"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A86E13">
                      <w:rPr>
                        <w:rStyle w:val="Nagweklubstopka1"/>
                        <w:noProof/>
                      </w:rPr>
                      <w:t>15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482D1" w14:textId="77777777" w:rsidR="00CA61FA" w:rsidRDefault="00CA61FA"/>
  </w:footnote>
  <w:footnote w:type="continuationSeparator" w:id="0">
    <w:p w14:paraId="10156131" w14:textId="77777777" w:rsidR="00CA61FA" w:rsidRDefault="00CA6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B047E"/>
    <w:multiLevelType w:val="multilevel"/>
    <w:tmpl w:val="08120A0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166B7"/>
    <w:multiLevelType w:val="hybridMultilevel"/>
    <w:tmpl w:val="D110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5DD"/>
    <w:multiLevelType w:val="multilevel"/>
    <w:tmpl w:val="3ABCBB7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333333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0874E6F"/>
    <w:multiLevelType w:val="multilevel"/>
    <w:tmpl w:val="7DDA87A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83740"/>
    <w:multiLevelType w:val="hybridMultilevel"/>
    <w:tmpl w:val="2ED6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8CF"/>
    <w:multiLevelType w:val="multilevel"/>
    <w:tmpl w:val="7E948E5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A3CB3"/>
    <w:multiLevelType w:val="multilevel"/>
    <w:tmpl w:val="B6D478F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52052"/>
    <w:multiLevelType w:val="hybridMultilevel"/>
    <w:tmpl w:val="F74A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1683"/>
    <w:multiLevelType w:val="multilevel"/>
    <w:tmpl w:val="A60EE0FE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EC6125"/>
    <w:multiLevelType w:val="hybridMultilevel"/>
    <w:tmpl w:val="63ECBF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90860"/>
    <w:multiLevelType w:val="hybridMultilevel"/>
    <w:tmpl w:val="4AF8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2F6C"/>
    <w:multiLevelType w:val="hybridMultilevel"/>
    <w:tmpl w:val="73A01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F66EA"/>
    <w:multiLevelType w:val="multilevel"/>
    <w:tmpl w:val="D2E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75350"/>
    <w:multiLevelType w:val="hybridMultilevel"/>
    <w:tmpl w:val="BE66F816"/>
    <w:lvl w:ilvl="0" w:tplc="F44A74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70B6"/>
    <w:multiLevelType w:val="hybridMultilevel"/>
    <w:tmpl w:val="9F58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3EF9"/>
    <w:multiLevelType w:val="hybridMultilevel"/>
    <w:tmpl w:val="F8E2A088"/>
    <w:lvl w:ilvl="0" w:tplc="04150011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FA65B68"/>
    <w:multiLevelType w:val="multilevel"/>
    <w:tmpl w:val="84F4EB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122D5F"/>
    <w:multiLevelType w:val="hybridMultilevel"/>
    <w:tmpl w:val="96A2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6325"/>
    <w:multiLevelType w:val="hybridMultilevel"/>
    <w:tmpl w:val="D110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0EB7"/>
    <w:multiLevelType w:val="multilevel"/>
    <w:tmpl w:val="5FD612CA"/>
    <w:lvl w:ilvl="0">
      <w:start w:val="3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01950"/>
    <w:multiLevelType w:val="multilevel"/>
    <w:tmpl w:val="73481F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FF67A3"/>
    <w:multiLevelType w:val="multilevel"/>
    <w:tmpl w:val="358ECF7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995D31"/>
    <w:multiLevelType w:val="hybridMultilevel"/>
    <w:tmpl w:val="987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36468"/>
    <w:multiLevelType w:val="multilevel"/>
    <w:tmpl w:val="FCAABC8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B16FB2"/>
    <w:multiLevelType w:val="hybridMultilevel"/>
    <w:tmpl w:val="7C38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5A68"/>
    <w:multiLevelType w:val="hybridMultilevel"/>
    <w:tmpl w:val="60B4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71321"/>
    <w:multiLevelType w:val="hybridMultilevel"/>
    <w:tmpl w:val="E1A4C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074514"/>
    <w:multiLevelType w:val="hybridMultilevel"/>
    <w:tmpl w:val="8640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F43D9"/>
    <w:multiLevelType w:val="hybridMultilevel"/>
    <w:tmpl w:val="EE5A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F1737"/>
    <w:multiLevelType w:val="multilevel"/>
    <w:tmpl w:val="7AEC4D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284679"/>
    <w:multiLevelType w:val="multilevel"/>
    <w:tmpl w:val="8AF435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0902567">
    <w:abstractNumId w:val="30"/>
  </w:num>
  <w:num w:numId="2" w16cid:durableId="636228741">
    <w:abstractNumId w:val="5"/>
  </w:num>
  <w:num w:numId="3" w16cid:durableId="1917588350">
    <w:abstractNumId w:val="21"/>
  </w:num>
  <w:num w:numId="4" w16cid:durableId="1004895448">
    <w:abstractNumId w:val="6"/>
  </w:num>
  <w:num w:numId="5" w16cid:durableId="448857622">
    <w:abstractNumId w:val="0"/>
  </w:num>
  <w:num w:numId="6" w16cid:durableId="1682275779">
    <w:abstractNumId w:val="23"/>
  </w:num>
  <w:num w:numId="7" w16cid:durableId="975182763">
    <w:abstractNumId w:val="8"/>
  </w:num>
  <w:num w:numId="8" w16cid:durableId="716855110">
    <w:abstractNumId w:val="29"/>
  </w:num>
  <w:num w:numId="9" w16cid:durableId="1940915411">
    <w:abstractNumId w:val="19"/>
  </w:num>
  <w:num w:numId="10" w16cid:durableId="122698613">
    <w:abstractNumId w:val="3"/>
  </w:num>
  <w:num w:numId="11" w16cid:durableId="1289046798">
    <w:abstractNumId w:val="20"/>
  </w:num>
  <w:num w:numId="12" w16cid:durableId="151871763">
    <w:abstractNumId w:val="2"/>
  </w:num>
  <w:num w:numId="13" w16cid:durableId="2108428312">
    <w:abstractNumId w:val="7"/>
  </w:num>
  <w:num w:numId="14" w16cid:durableId="1862090692">
    <w:abstractNumId w:val="28"/>
  </w:num>
  <w:num w:numId="15" w16cid:durableId="1864590370">
    <w:abstractNumId w:val="22"/>
  </w:num>
  <w:num w:numId="16" w16cid:durableId="1290816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4087525">
    <w:abstractNumId w:val="9"/>
  </w:num>
  <w:num w:numId="18" w16cid:durableId="2006011732">
    <w:abstractNumId w:val="27"/>
  </w:num>
  <w:num w:numId="19" w16cid:durableId="612325920">
    <w:abstractNumId w:val="4"/>
  </w:num>
  <w:num w:numId="20" w16cid:durableId="1221286064">
    <w:abstractNumId w:val="15"/>
  </w:num>
  <w:num w:numId="21" w16cid:durableId="1989436517">
    <w:abstractNumId w:val="26"/>
  </w:num>
  <w:num w:numId="22" w16cid:durableId="883757276">
    <w:abstractNumId w:val="17"/>
  </w:num>
  <w:num w:numId="23" w16cid:durableId="1264729141">
    <w:abstractNumId w:val="25"/>
  </w:num>
  <w:num w:numId="24" w16cid:durableId="1012145967">
    <w:abstractNumId w:val="18"/>
  </w:num>
  <w:num w:numId="25" w16cid:durableId="826359961">
    <w:abstractNumId w:val="16"/>
  </w:num>
  <w:num w:numId="26" w16cid:durableId="1491946652">
    <w:abstractNumId w:val="24"/>
  </w:num>
  <w:num w:numId="27" w16cid:durableId="1642884978">
    <w:abstractNumId w:val="10"/>
  </w:num>
  <w:num w:numId="28" w16cid:durableId="1547714899">
    <w:abstractNumId w:val="11"/>
  </w:num>
  <w:num w:numId="29" w16cid:durableId="987704090">
    <w:abstractNumId w:val="1"/>
  </w:num>
  <w:num w:numId="30" w16cid:durableId="1259294483">
    <w:abstractNumId w:val="13"/>
  </w:num>
  <w:num w:numId="31" w16cid:durableId="1564219238">
    <w:abstractNumId w:val="1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nika Błażejczyk [2]">
    <w15:presenceInfo w15:providerId="None" w15:userId="Monika Błażej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F88B4F-BF4B-45F8-8AF7-009137356317}"/>
  </w:docVars>
  <w:rsids>
    <w:rsidRoot w:val="003532B6"/>
    <w:rsid w:val="0000720E"/>
    <w:rsid w:val="00011AC6"/>
    <w:rsid w:val="0001266F"/>
    <w:rsid w:val="00016E0A"/>
    <w:rsid w:val="00017AE3"/>
    <w:rsid w:val="00017F70"/>
    <w:rsid w:val="00020115"/>
    <w:rsid w:val="00020190"/>
    <w:rsid w:val="000201BF"/>
    <w:rsid w:val="0002170F"/>
    <w:rsid w:val="00022A2A"/>
    <w:rsid w:val="000310F7"/>
    <w:rsid w:val="00042E3C"/>
    <w:rsid w:val="000430A5"/>
    <w:rsid w:val="00044C74"/>
    <w:rsid w:val="00044D53"/>
    <w:rsid w:val="00046C3C"/>
    <w:rsid w:val="0005155B"/>
    <w:rsid w:val="00052187"/>
    <w:rsid w:val="00053339"/>
    <w:rsid w:val="00062BC4"/>
    <w:rsid w:val="00065E70"/>
    <w:rsid w:val="00066FFF"/>
    <w:rsid w:val="00067C5F"/>
    <w:rsid w:val="000704D9"/>
    <w:rsid w:val="00077CC8"/>
    <w:rsid w:val="00082140"/>
    <w:rsid w:val="00084683"/>
    <w:rsid w:val="00084DFB"/>
    <w:rsid w:val="000850DE"/>
    <w:rsid w:val="00095B9C"/>
    <w:rsid w:val="000B2D09"/>
    <w:rsid w:val="000B3747"/>
    <w:rsid w:val="000B77B0"/>
    <w:rsid w:val="000C1E03"/>
    <w:rsid w:val="000C70EE"/>
    <w:rsid w:val="000C7C05"/>
    <w:rsid w:val="000D19CB"/>
    <w:rsid w:val="000D2351"/>
    <w:rsid w:val="000D2D69"/>
    <w:rsid w:val="000E1F57"/>
    <w:rsid w:val="000E2775"/>
    <w:rsid w:val="000E487D"/>
    <w:rsid w:val="000E554C"/>
    <w:rsid w:val="000E62AD"/>
    <w:rsid w:val="000E6751"/>
    <w:rsid w:val="000F0026"/>
    <w:rsid w:val="000F17FB"/>
    <w:rsid w:val="000F1ACD"/>
    <w:rsid w:val="000F1F08"/>
    <w:rsid w:val="000F3E88"/>
    <w:rsid w:val="000F547D"/>
    <w:rsid w:val="000F6398"/>
    <w:rsid w:val="00103F75"/>
    <w:rsid w:val="00105735"/>
    <w:rsid w:val="00106700"/>
    <w:rsid w:val="00106B14"/>
    <w:rsid w:val="00107088"/>
    <w:rsid w:val="00107BBE"/>
    <w:rsid w:val="00113F22"/>
    <w:rsid w:val="0011665C"/>
    <w:rsid w:val="001221EC"/>
    <w:rsid w:val="00123E12"/>
    <w:rsid w:val="001243E7"/>
    <w:rsid w:val="00125BD9"/>
    <w:rsid w:val="00126BD4"/>
    <w:rsid w:val="00132BE3"/>
    <w:rsid w:val="001331C6"/>
    <w:rsid w:val="001340B7"/>
    <w:rsid w:val="0014045C"/>
    <w:rsid w:val="00140E47"/>
    <w:rsid w:val="00142643"/>
    <w:rsid w:val="00142D76"/>
    <w:rsid w:val="0014571F"/>
    <w:rsid w:val="0014578F"/>
    <w:rsid w:val="00146014"/>
    <w:rsid w:val="00146B91"/>
    <w:rsid w:val="001524E3"/>
    <w:rsid w:val="00152974"/>
    <w:rsid w:val="00153453"/>
    <w:rsid w:val="0015646E"/>
    <w:rsid w:val="001566E0"/>
    <w:rsid w:val="00156A2B"/>
    <w:rsid w:val="00160EBB"/>
    <w:rsid w:val="00161A3A"/>
    <w:rsid w:val="00165431"/>
    <w:rsid w:val="0016580A"/>
    <w:rsid w:val="001669C8"/>
    <w:rsid w:val="00172EB7"/>
    <w:rsid w:val="00175B79"/>
    <w:rsid w:val="001766D6"/>
    <w:rsid w:val="001818AF"/>
    <w:rsid w:val="00186F82"/>
    <w:rsid w:val="00190283"/>
    <w:rsid w:val="00190FD1"/>
    <w:rsid w:val="00191379"/>
    <w:rsid w:val="00191EDA"/>
    <w:rsid w:val="00196943"/>
    <w:rsid w:val="0019716A"/>
    <w:rsid w:val="001A08AE"/>
    <w:rsid w:val="001A0F28"/>
    <w:rsid w:val="001A37FB"/>
    <w:rsid w:val="001A3C7A"/>
    <w:rsid w:val="001A3C97"/>
    <w:rsid w:val="001B04F8"/>
    <w:rsid w:val="001B2E32"/>
    <w:rsid w:val="001C762D"/>
    <w:rsid w:val="001D0272"/>
    <w:rsid w:val="001D5923"/>
    <w:rsid w:val="001E59ED"/>
    <w:rsid w:val="001E7786"/>
    <w:rsid w:val="001F0C5B"/>
    <w:rsid w:val="001F1CCF"/>
    <w:rsid w:val="001F78F9"/>
    <w:rsid w:val="002002C4"/>
    <w:rsid w:val="002064E5"/>
    <w:rsid w:val="0021062C"/>
    <w:rsid w:val="00212749"/>
    <w:rsid w:val="00214A63"/>
    <w:rsid w:val="00215CE1"/>
    <w:rsid w:val="00216EAA"/>
    <w:rsid w:val="002202D4"/>
    <w:rsid w:val="00222C6F"/>
    <w:rsid w:val="00223EC1"/>
    <w:rsid w:val="002262F4"/>
    <w:rsid w:val="002268D4"/>
    <w:rsid w:val="00226F4D"/>
    <w:rsid w:val="0023045B"/>
    <w:rsid w:val="00230CAE"/>
    <w:rsid w:val="00231270"/>
    <w:rsid w:val="00233366"/>
    <w:rsid w:val="00235483"/>
    <w:rsid w:val="00235C3B"/>
    <w:rsid w:val="002364EF"/>
    <w:rsid w:val="0023759D"/>
    <w:rsid w:val="00242B33"/>
    <w:rsid w:val="00242CAC"/>
    <w:rsid w:val="00247A1D"/>
    <w:rsid w:val="00251083"/>
    <w:rsid w:val="002529FC"/>
    <w:rsid w:val="0025792F"/>
    <w:rsid w:val="002630B7"/>
    <w:rsid w:val="00265882"/>
    <w:rsid w:val="00265A65"/>
    <w:rsid w:val="00266029"/>
    <w:rsid w:val="00270114"/>
    <w:rsid w:val="002710F3"/>
    <w:rsid w:val="002732FD"/>
    <w:rsid w:val="002738A7"/>
    <w:rsid w:val="00281A3D"/>
    <w:rsid w:val="00283C40"/>
    <w:rsid w:val="002853BC"/>
    <w:rsid w:val="00286A12"/>
    <w:rsid w:val="002932ED"/>
    <w:rsid w:val="00293301"/>
    <w:rsid w:val="00293BF5"/>
    <w:rsid w:val="00295D09"/>
    <w:rsid w:val="002A01F5"/>
    <w:rsid w:val="002A2562"/>
    <w:rsid w:val="002A579C"/>
    <w:rsid w:val="002A5FDD"/>
    <w:rsid w:val="002A6545"/>
    <w:rsid w:val="002A6D71"/>
    <w:rsid w:val="002A7619"/>
    <w:rsid w:val="002B29DB"/>
    <w:rsid w:val="002B7483"/>
    <w:rsid w:val="002C3B7C"/>
    <w:rsid w:val="002C510F"/>
    <w:rsid w:val="002D18CB"/>
    <w:rsid w:val="002D78AA"/>
    <w:rsid w:val="002E1913"/>
    <w:rsid w:val="002E230E"/>
    <w:rsid w:val="002E4074"/>
    <w:rsid w:val="002F0C9E"/>
    <w:rsid w:val="002F504F"/>
    <w:rsid w:val="002F6474"/>
    <w:rsid w:val="00300E51"/>
    <w:rsid w:val="0030392B"/>
    <w:rsid w:val="003049F2"/>
    <w:rsid w:val="00304A65"/>
    <w:rsid w:val="00304B01"/>
    <w:rsid w:val="00312533"/>
    <w:rsid w:val="00312E9C"/>
    <w:rsid w:val="00320BA2"/>
    <w:rsid w:val="003230AF"/>
    <w:rsid w:val="00324FCC"/>
    <w:rsid w:val="0033657D"/>
    <w:rsid w:val="00337296"/>
    <w:rsid w:val="00343F4E"/>
    <w:rsid w:val="003451BA"/>
    <w:rsid w:val="00350880"/>
    <w:rsid w:val="003532B6"/>
    <w:rsid w:val="00353817"/>
    <w:rsid w:val="003539C5"/>
    <w:rsid w:val="00353E82"/>
    <w:rsid w:val="00355B95"/>
    <w:rsid w:val="00355E30"/>
    <w:rsid w:val="00355FED"/>
    <w:rsid w:val="00356A33"/>
    <w:rsid w:val="00356A52"/>
    <w:rsid w:val="003622C4"/>
    <w:rsid w:val="00365A27"/>
    <w:rsid w:val="00366EDF"/>
    <w:rsid w:val="00372F08"/>
    <w:rsid w:val="00381CB9"/>
    <w:rsid w:val="0038224C"/>
    <w:rsid w:val="003825E0"/>
    <w:rsid w:val="003855D2"/>
    <w:rsid w:val="00386184"/>
    <w:rsid w:val="003862E8"/>
    <w:rsid w:val="00386ADA"/>
    <w:rsid w:val="00387A2E"/>
    <w:rsid w:val="003935F5"/>
    <w:rsid w:val="00393F0E"/>
    <w:rsid w:val="00395EC4"/>
    <w:rsid w:val="003A2267"/>
    <w:rsid w:val="003A3160"/>
    <w:rsid w:val="003A6F18"/>
    <w:rsid w:val="003B0B59"/>
    <w:rsid w:val="003B6765"/>
    <w:rsid w:val="003B6AB3"/>
    <w:rsid w:val="003B73A8"/>
    <w:rsid w:val="003B7694"/>
    <w:rsid w:val="003C0891"/>
    <w:rsid w:val="003C2175"/>
    <w:rsid w:val="003C7594"/>
    <w:rsid w:val="003C7C3F"/>
    <w:rsid w:val="003D2AB4"/>
    <w:rsid w:val="003D3976"/>
    <w:rsid w:val="003D3C2C"/>
    <w:rsid w:val="003D3FB6"/>
    <w:rsid w:val="003D531B"/>
    <w:rsid w:val="003D5363"/>
    <w:rsid w:val="003D6195"/>
    <w:rsid w:val="003D7A33"/>
    <w:rsid w:val="003E0587"/>
    <w:rsid w:val="003E0CF3"/>
    <w:rsid w:val="003E2EC8"/>
    <w:rsid w:val="003E6300"/>
    <w:rsid w:val="003E78A6"/>
    <w:rsid w:val="003F0E36"/>
    <w:rsid w:val="003F45E1"/>
    <w:rsid w:val="003F6996"/>
    <w:rsid w:val="003F6A02"/>
    <w:rsid w:val="003F7314"/>
    <w:rsid w:val="00405AF2"/>
    <w:rsid w:val="00405CD7"/>
    <w:rsid w:val="0040737D"/>
    <w:rsid w:val="00410D62"/>
    <w:rsid w:val="00412346"/>
    <w:rsid w:val="0041380B"/>
    <w:rsid w:val="00413D9A"/>
    <w:rsid w:val="004152B1"/>
    <w:rsid w:val="00416E19"/>
    <w:rsid w:val="00421912"/>
    <w:rsid w:val="00422526"/>
    <w:rsid w:val="00422CFA"/>
    <w:rsid w:val="00425734"/>
    <w:rsid w:val="00426292"/>
    <w:rsid w:val="00426B88"/>
    <w:rsid w:val="004335A5"/>
    <w:rsid w:val="00433E39"/>
    <w:rsid w:val="00435BBC"/>
    <w:rsid w:val="004372C3"/>
    <w:rsid w:val="00441926"/>
    <w:rsid w:val="00443308"/>
    <w:rsid w:val="00443704"/>
    <w:rsid w:val="00444072"/>
    <w:rsid w:val="00444598"/>
    <w:rsid w:val="00452C54"/>
    <w:rsid w:val="00452FF4"/>
    <w:rsid w:val="0045725B"/>
    <w:rsid w:val="00457B2E"/>
    <w:rsid w:val="004650BD"/>
    <w:rsid w:val="004673DC"/>
    <w:rsid w:val="00467895"/>
    <w:rsid w:val="00467AEA"/>
    <w:rsid w:val="00480262"/>
    <w:rsid w:val="00482FA1"/>
    <w:rsid w:val="004843C9"/>
    <w:rsid w:val="004867BD"/>
    <w:rsid w:val="00492214"/>
    <w:rsid w:val="00497233"/>
    <w:rsid w:val="004A36EB"/>
    <w:rsid w:val="004A4839"/>
    <w:rsid w:val="004A5115"/>
    <w:rsid w:val="004A596A"/>
    <w:rsid w:val="004A659B"/>
    <w:rsid w:val="004B0A6A"/>
    <w:rsid w:val="004B384D"/>
    <w:rsid w:val="004B435A"/>
    <w:rsid w:val="004B5256"/>
    <w:rsid w:val="004B55C9"/>
    <w:rsid w:val="004B5739"/>
    <w:rsid w:val="004B58D0"/>
    <w:rsid w:val="004B5C5D"/>
    <w:rsid w:val="004B7C92"/>
    <w:rsid w:val="004C0CFF"/>
    <w:rsid w:val="004C20D4"/>
    <w:rsid w:val="004C3C81"/>
    <w:rsid w:val="004C691F"/>
    <w:rsid w:val="004C6DD6"/>
    <w:rsid w:val="004D0AA9"/>
    <w:rsid w:val="004D2929"/>
    <w:rsid w:val="004D74D5"/>
    <w:rsid w:val="004E2A54"/>
    <w:rsid w:val="004E33C7"/>
    <w:rsid w:val="004E3CD8"/>
    <w:rsid w:val="004E5372"/>
    <w:rsid w:val="004F4537"/>
    <w:rsid w:val="004F4780"/>
    <w:rsid w:val="004F6215"/>
    <w:rsid w:val="00507C99"/>
    <w:rsid w:val="00507F42"/>
    <w:rsid w:val="00511376"/>
    <w:rsid w:val="00512558"/>
    <w:rsid w:val="00514069"/>
    <w:rsid w:val="00517DD4"/>
    <w:rsid w:val="00522156"/>
    <w:rsid w:val="00523AF8"/>
    <w:rsid w:val="005249BB"/>
    <w:rsid w:val="00527F41"/>
    <w:rsid w:val="00540513"/>
    <w:rsid w:val="00541612"/>
    <w:rsid w:val="005423E2"/>
    <w:rsid w:val="00543058"/>
    <w:rsid w:val="00544594"/>
    <w:rsid w:val="005503ED"/>
    <w:rsid w:val="00550D4F"/>
    <w:rsid w:val="0055358F"/>
    <w:rsid w:val="00553B00"/>
    <w:rsid w:val="00564817"/>
    <w:rsid w:val="005667AD"/>
    <w:rsid w:val="005675C8"/>
    <w:rsid w:val="00570A73"/>
    <w:rsid w:val="0057251A"/>
    <w:rsid w:val="00572538"/>
    <w:rsid w:val="00576416"/>
    <w:rsid w:val="00576742"/>
    <w:rsid w:val="00577EA4"/>
    <w:rsid w:val="00583861"/>
    <w:rsid w:val="0059386F"/>
    <w:rsid w:val="005949D9"/>
    <w:rsid w:val="0059519F"/>
    <w:rsid w:val="005A29A9"/>
    <w:rsid w:val="005A459D"/>
    <w:rsid w:val="005A6ADD"/>
    <w:rsid w:val="005B3725"/>
    <w:rsid w:val="005B5779"/>
    <w:rsid w:val="005B7993"/>
    <w:rsid w:val="005C10A3"/>
    <w:rsid w:val="005C1B20"/>
    <w:rsid w:val="005C3906"/>
    <w:rsid w:val="005C5CE4"/>
    <w:rsid w:val="005C631D"/>
    <w:rsid w:val="005D02EF"/>
    <w:rsid w:val="005D1703"/>
    <w:rsid w:val="005D401E"/>
    <w:rsid w:val="005D59C3"/>
    <w:rsid w:val="005D660E"/>
    <w:rsid w:val="005E16F8"/>
    <w:rsid w:val="005E5167"/>
    <w:rsid w:val="005F1FCE"/>
    <w:rsid w:val="005F27E2"/>
    <w:rsid w:val="005F331D"/>
    <w:rsid w:val="005F4049"/>
    <w:rsid w:val="00602743"/>
    <w:rsid w:val="00602976"/>
    <w:rsid w:val="00603329"/>
    <w:rsid w:val="006035C5"/>
    <w:rsid w:val="006040EC"/>
    <w:rsid w:val="006069DF"/>
    <w:rsid w:val="006106BD"/>
    <w:rsid w:val="00610CFE"/>
    <w:rsid w:val="00611875"/>
    <w:rsid w:val="00612021"/>
    <w:rsid w:val="00613B2D"/>
    <w:rsid w:val="00614940"/>
    <w:rsid w:val="0061540C"/>
    <w:rsid w:val="00616321"/>
    <w:rsid w:val="00621275"/>
    <w:rsid w:val="006245C2"/>
    <w:rsid w:val="00627741"/>
    <w:rsid w:val="00635037"/>
    <w:rsid w:val="006370CC"/>
    <w:rsid w:val="00637A1D"/>
    <w:rsid w:val="00641698"/>
    <w:rsid w:val="00642DE8"/>
    <w:rsid w:val="0064370C"/>
    <w:rsid w:val="006449B5"/>
    <w:rsid w:val="00647AC9"/>
    <w:rsid w:val="00651AA3"/>
    <w:rsid w:val="0065281E"/>
    <w:rsid w:val="00656319"/>
    <w:rsid w:val="006567F8"/>
    <w:rsid w:val="00661F89"/>
    <w:rsid w:val="00673528"/>
    <w:rsid w:val="00676808"/>
    <w:rsid w:val="00683A56"/>
    <w:rsid w:val="00685AFC"/>
    <w:rsid w:val="00691A36"/>
    <w:rsid w:val="00692F1C"/>
    <w:rsid w:val="00694F9C"/>
    <w:rsid w:val="00696669"/>
    <w:rsid w:val="006A15E8"/>
    <w:rsid w:val="006A21F0"/>
    <w:rsid w:val="006A260B"/>
    <w:rsid w:val="006A2DB7"/>
    <w:rsid w:val="006A528A"/>
    <w:rsid w:val="006C1A47"/>
    <w:rsid w:val="006C1A7B"/>
    <w:rsid w:val="006C3076"/>
    <w:rsid w:val="006C36BC"/>
    <w:rsid w:val="006C5393"/>
    <w:rsid w:val="006D2B67"/>
    <w:rsid w:val="006D675C"/>
    <w:rsid w:val="006D7020"/>
    <w:rsid w:val="006E05E7"/>
    <w:rsid w:val="006E12AA"/>
    <w:rsid w:val="006E7C3B"/>
    <w:rsid w:val="00705539"/>
    <w:rsid w:val="00714CB4"/>
    <w:rsid w:val="00715723"/>
    <w:rsid w:val="00723179"/>
    <w:rsid w:val="00723FF9"/>
    <w:rsid w:val="00726A95"/>
    <w:rsid w:val="00733254"/>
    <w:rsid w:val="00737379"/>
    <w:rsid w:val="0073773B"/>
    <w:rsid w:val="0074112B"/>
    <w:rsid w:val="00742C03"/>
    <w:rsid w:val="00745E20"/>
    <w:rsid w:val="00746416"/>
    <w:rsid w:val="0075015E"/>
    <w:rsid w:val="00751F5D"/>
    <w:rsid w:val="00752D97"/>
    <w:rsid w:val="00754D37"/>
    <w:rsid w:val="00766D6F"/>
    <w:rsid w:val="00770024"/>
    <w:rsid w:val="007742C1"/>
    <w:rsid w:val="00782B3D"/>
    <w:rsid w:val="00782FCE"/>
    <w:rsid w:val="00783359"/>
    <w:rsid w:val="007917B5"/>
    <w:rsid w:val="00794A0E"/>
    <w:rsid w:val="00797643"/>
    <w:rsid w:val="007A1791"/>
    <w:rsid w:val="007A249F"/>
    <w:rsid w:val="007A6169"/>
    <w:rsid w:val="007A7E8C"/>
    <w:rsid w:val="007B40C0"/>
    <w:rsid w:val="007C7F4C"/>
    <w:rsid w:val="007E206B"/>
    <w:rsid w:val="007E2FFA"/>
    <w:rsid w:val="007E37CA"/>
    <w:rsid w:val="007E6B9C"/>
    <w:rsid w:val="00800E81"/>
    <w:rsid w:val="00802505"/>
    <w:rsid w:val="00803372"/>
    <w:rsid w:val="00804921"/>
    <w:rsid w:val="00807BA4"/>
    <w:rsid w:val="00811287"/>
    <w:rsid w:val="0081432C"/>
    <w:rsid w:val="00816651"/>
    <w:rsid w:val="00816C1C"/>
    <w:rsid w:val="008174D8"/>
    <w:rsid w:val="00820A64"/>
    <w:rsid w:val="00822F01"/>
    <w:rsid w:val="0082321D"/>
    <w:rsid w:val="008235EF"/>
    <w:rsid w:val="00832044"/>
    <w:rsid w:val="00834D80"/>
    <w:rsid w:val="00841C22"/>
    <w:rsid w:val="00844F94"/>
    <w:rsid w:val="0084696A"/>
    <w:rsid w:val="00846CFE"/>
    <w:rsid w:val="00853BAC"/>
    <w:rsid w:val="008576A9"/>
    <w:rsid w:val="0085795A"/>
    <w:rsid w:val="00862A17"/>
    <w:rsid w:val="00872B61"/>
    <w:rsid w:val="0087696B"/>
    <w:rsid w:val="00885A8A"/>
    <w:rsid w:val="00891A18"/>
    <w:rsid w:val="008956B3"/>
    <w:rsid w:val="00897AD4"/>
    <w:rsid w:val="008A0EE8"/>
    <w:rsid w:val="008A4289"/>
    <w:rsid w:val="008A65A0"/>
    <w:rsid w:val="008B205C"/>
    <w:rsid w:val="008B339C"/>
    <w:rsid w:val="008B6FF8"/>
    <w:rsid w:val="008C4710"/>
    <w:rsid w:val="008C4FD4"/>
    <w:rsid w:val="008D0EC8"/>
    <w:rsid w:val="008D1875"/>
    <w:rsid w:val="008D287B"/>
    <w:rsid w:val="008D5BE4"/>
    <w:rsid w:val="008D6197"/>
    <w:rsid w:val="008D6A1D"/>
    <w:rsid w:val="008E0FE4"/>
    <w:rsid w:val="008E410B"/>
    <w:rsid w:val="008E6995"/>
    <w:rsid w:val="008F35B6"/>
    <w:rsid w:val="008F37E0"/>
    <w:rsid w:val="008F4CD2"/>
    <w:rsid w:val="008F4D07"/>
    <w:rsid w:val="008F6174"/>
    <w:rsid w:val="0090553F"/>
    <w:rsid w:val="00910917"/>
    <w:rsid w:val="009130F2"/>
    <w:rsid w:val="00914B7E"/>
    <w:rsid w:val="00916437"/>
    <w:rsid w:val="00917026"/>
    <w:rsid w:val="0092048F"/>
    <w:rsid w:val="00924885"/>
    <w:rsid w:val="00925379"/>
    <w:rsid w:val="00926F09"/>
    <w:rsid w:val="0093657B"/>
    <w:rsid w:val="00937029"/>
    <w:rsid w:val="009379CA"/>
    <w:rsid w:val="00937D01"/>
    <w:rsid w:val="00947025"/>
    <w:rsid w:val="009506D2"/>
    <w:rsid w:val="00950980"/>
    <w:rsid w:val="009511AD"/>
    <w:rsid w:val="00952AEA"/>
    <w:rsid w:val="00952EB2"/>
    <w:rsid w:val="00957053"/>
    <w:rsid w:val="00964DAB"/>
    <w:rsid w:val="0096608D"/>
    <w:rsid w:val="00966930"/>
    <w:rsid w:val="00967911"/>
    <w:rsid w:val="00970A45"/>
    <w:rsid w:val="00970E0A"/>
    <w:rsid w:val="0097184B"/>
    <w:rsid w:val="00971FE9"/>
    <w:rsid w:val="00972B6D"/>
    <w:rsid w:val="00974D8A"/>
    <w:rsid w:val="00975AB8"/>
    <w:rsid w:val="00976925"/>
    <w:rsid w:val="0098321F"/>
    <w:rsid w:val="00984507"/>
    <w:rsid w:val="00987446"/>
    <w:rsid w:val="00991A6E"/>
    <w:rsid w:val="0099391B"/>
    <w:rsid w:val="00994E24"/>
    <w:rsid w:val="009A0C7F"/>
    <w:rsid w:val="009A1FC0"/>
    <w:rsid w:val="009A7C1F"/>
    <w:rsid w:val="009B2F38"/>
    <w:rsid w:val="009B5074"/>
    <w:rsid w:val="009B7491"/>
    <w:rsid w:val="009B7577"/>
    <w:rsid w:val="009C2F09"/>
    <w:rsid w:val="009C6008"/>
    <w:rsid w:val="009C6C14"/>
    <w:rsid w:val="009C75D4"/>
    <w:rsid w:val="009D0416"/>
    <w:rsid w:val="009D2BD2"/>
    <w:rsid w:val="009D3F8F"/>
    <w:rsid w:val="009D44E3"/>
    <w:rsid w:val="009E6A4C"/>
    <w:rsid w:val="009E6DB3"/>
    <w:rsid w:val="009F076E"/>
    <w:rsid w:val="009F0AB6"/>
    <w:rsid w:val="009F7E82"/>
    <w:rsid w:val="00A01F55"/>
    <w:rsid w:val="00A06046"/>
    <w:rsid w:val="00A07220"/>
    <w:rsid w:val="00A076E6"/>
    <w:rsid w:val="00A100A1"/>
    <w:rsid w:val="00A11AFD"/>
    <w:rsid w:val="00A1462F"/>
    <w:rsid w:val="00A16EEA"/>
    <w:rsid w:val="00A22D51"/>
    <w:rsid w:val="00A24181"/>
    <w:rsid w:val="00A2470E"/>
    <w:rsid w:val="00A2532E"/>
    <w:rsid w:val="00A2720B"/>
    <w:rsid w:val="00A30799"/>
    <w:rsid w:val="00A31DB1"/>
    <w:rsid w:val="00A33364"/>
    <w:rsid w:val="00A405E5"/>
    <w:rsid w:val="00A42EA4"/>
    <w:rsid w:val="00A453BD"/>
    <w:rsid w:val="00A50775"/>
    <w:rsid w:val="00A50CCF"/>
    <w:rsid w:val="00A54D5B"/>
    <w:rsid w:val="00A56185"/>
    <w:rsid w:val="00A621CA"/>
    <w:rsid w:val="00A63062"/>
    <w:rsid w:val="00A656A3"/>
    <w:rsid w:val="00A65ADF"/>
    <w:rsid w:val="00A6732E"/>
    <w:rsid w:val="00A67BB1"/>
    <w:rsid w:val="00A71B0D"/>
    <w:rsid w:val="00A73209"/>
    <w:rsid w:val="00A7411B"/>
    <w:rsid w:val="00A746F1"/>
    <w:rsid w:val="00A76DBC"/>
    <w:rsid w:val="00A77E31"/>
    <w:rsid w:val="00A801A2"/>
    <w:rsid w:val="00A81B41"/>
    <w:rsid w:val="00A83334"/>
    <w:rsid w:val="00A86E13"/>
    <w:rsid w:val="00A91552"/>
    <w:rsid w:val="00A95829"/>
    <w:rsid w:val="00AA1AA0"/>
    <w:rsid w:val="00AA5BDA"/>
    <w:rsid w:val="00AB2D26"/>
    <w:rsid w:val="00AB354C"/>
    <w:rsid w:val="00AB488A"/>
    <w:rsid w:val="00AB6D13"/>
    <w:rsid w:val="00AC21D9"/>
    <w:rsid w:val="00AC5D9C"/>
    <w:rsid w:val="00AD0B56"/>
    <w:rsid w:val="00AE0117"/>
    <w:rsid w:val="00AE106F"/>
    <w:rsid w:val="00AE3520"/>
    <w:rsid w:val="00AF16B6"/>
    <w:rsid w:val="00AF4954"/>
    <w:rsid w:val="00AF4BFF"/>
    <w:rsid w:val="00AF4CB0"/>
    <w:rsid w:val="00B02043"/>
    <w:rsid w:val="00B02E86"/>
    <w:rsid w:val="00B02F39"/>
    <w:rsid w:val="00B05D33"/>
    <w:rsid w:val="00B07B7E"/>
    <w:rsid w:val="00B1378E"/>
    <w:rsid w:val="00B15C5F"/>
    <w:rsid w:val="00B17C32"/>
    <w:rsid w:val="00B20A51"/>
    <w:rsid w:val="00B225CA"/>
    <w:rsid w:val="00B24471"/>
    <w:rsid w:val="00B305B9"/>
    <w:rsid w:val="00B35971"/>
    <w:rsid w:val="00B37DD6"/>
    <w:rsid w:val="00B418F6"/>
    <w:rsid w:val="00B46B80"/>
    <w:rsid w:val="00B527B2"/>
    <w:rsid w:val="00B54A82"/>
    <w:rsid w:val="00B55D64"/>
    <w:rsid w:val="00B562CA"/>
    <w:rsid w:val="00B56B34"/>
    <w:rsid w:val="00B577DA"/>
    <w:rsid w:val="00B603F2"/>
    <w:rsid w:val="00B63E43"/>
    <w:rsid w:val="00B70E50"/>
    <w:rsid w:val="00B70F80"/>
    <w:rsid w:val="00B75B0D"/>
    <w:rsid w:val="00B81779"/>
    <w:rsid w:val="00B81CB0"/>
    <w:rsid w:val="00B81CB8"/>
    <w:rsid w:val="00B92246"/>
    <w:rsid w:val="00B922AF"/>
    <w:rsid w:val="00B92663"/>
    <w:rsid w:val="00B9482C"/>
    <w:rsid w:val="00B95702"/>
    <w:rsid w:val="00BA0F7B"/>
    <w:rsid w:val="00BA18B3"/>
    <w:rsid w:val="00BB24D0"/>
    <w:rsid w:val="00BB52C4"/>
    <w:rsid w:val="00BC0D57"/>
    <w:rsid w:val="00BC1105"/>
    <w:rsid w:val="00BC56D5"/>
    <w:rsid w:val="00BD10BA"/>
    <w:rsid w:val="00BD2594"/>
    <w:rsid w:val="00BE75BF"/>
    <w:rsid w:val="00BF00DE"/>
    <w:rsid w:val="00BF467E"/>
    <w:rsid w:val="00C002D8"/>
    <w:rsid w:val="00C01830"/>
    <w:rsid w:val="00C045F5"/>
    <w:rsid w:val="00C05D25"/>
    <w:rsid w:val="00C104D3"/>
    <w:rsid w:val="00C14B32"/>
    <w:rsid w:val="00C160CA"/>
    <w:rsid w:val="00C20A7A"/>
    <w:rsid w:val="00C21125"/>
    <w:rsid w:val="00C21491"/>
    <w:rsid w:val="00C2182E"/>
    <w:rsid w:val="00C30DEF"/>
    <w:rsid w:val="00C31391"/>
    <w:rsid w:val="00C32F54"/>
    <w:rsid w:val="00C3675B"/>
    <w:rsid w:val="00C5785F"/>
    <w:rsid w:val="00C60BA5"/>
    <w:rsid w:val="00C65507"/>
    <w:rsid w:val="00C65B79"/>
    <w:rsid w:val="00C76FC3"/>
    <w:rsid w:val="00C81FDF"/>
    <w:rsid w:val="00C9283B"/>
    <w:rsid w:val="00C94BFC"/>
    <w:rsid w:val="00C9523D"/>
    <w:rsid w:val="00C9593F"/>
    <w:rsid w:val="00CA4B7F"/>
    <w:rsid w:val="00CA5336"/>
    <w:rsid w:val="00CA61FA"/>
    <w:rsid w:val="00CB089C"/>
    <w:rsid w:val="00CB4AB5"/>
    <w:rsid w:val="00CC29D1"/>
    <w:rsid w:val="00CC3282"/>
    <w:rsid w:val="00CC42CD"/>
    <w:rsid w:val="00CC4671"/>
    <w:rsid w:val="00CC4F3E"/>
    <w:rsid w:val="00CC540B"/>
    <w:rsid w:val="00CD1A8C"/>
    <w:rsid w:val="00CD2EBA"/>
    <w:rsid w:val="00CD329B"/>
    <w:rsid w:val="00CD38A7"/>
    <w:rsid w:val="00CD43D2"/>
    <w:rsid w:val="00CD45C5"/>
    <w:rsid w:val="00CD5245"/>
    <w:rsid w:val="00CE05E3"/>
    <w:rsid w:val="00CE0D65"/>
    <w:rsid w:val="00CE10C4"/>
    <w:rsid w:val="00CE61AB"/>
    <w:rsid w:val="00CE7512"/>
    <w:rsid w:val="00CF117F"/>
    <w:rsid w:val="00CF267A"/>
    <w:rsid w:val="00CF7750"/>
    <w:rsid w:val="00D05D1B"/>
    <w:rsid w:val="00D06CC4"/>
    <w:rsid w:val="00D0720F"/>
    <w:rsid w:val="00D13280"/>
    <w:rsid w:val="00D15265"/>
    <w:rsid w:val="00D16295"/>
    <w:rsid w:val="00D163A3"/>
    <w:rsid w:val="00D166F7"/>
    <w:rsid w:val="00D16DA9"/>
    <w:rsid w:val="00D218B6"/>
    <w:rsid w:val="00D237C3"/>
    <w:rsid w:val="00D26F58"/>
    <w:rsid w:val="00D379A4"/>
    <w:rsid w:val="00D42C55"/>
    <w:rsid w:val="00D42FA9"/>
    <w:rsid w:val="00D50187"/>
    <w:rsid w:val="00D512D0"/>
    <w:rsid w:val="00D519D9"/>
    <w:rsid w:val="00D5203B"/>
    <w:rsid w:val="00D52481"/>
    <w:rsid w:val="00D53D1D"/>
    <w:rsid w:val="00D5524D"/>
    <w:rsid w:val="00D55B02"/>
    <w:rsid w:val="00D55C92"/>
    <w:rsid w:val="00D61CC5"/>
    <w:rsid w:val="00D642CF"/>
    <w:rsid w:val="00D64CBF"/>
    <w:rsid w:val="00D7044A"/>
    <w:rsid w:val="00D7462F"/>
    <w:rsid w:val="00D752F1"/>
    <w:rsid w:val="00D769DA"/>
    <w:rsid w:val="00D77851"/>
    <w:rsid w:val="00D77EB9"/>
    <w:rsid w:val="00D82BFD"/>
    <w:rsid w:val="00D85B16"/>
    <w:rsid w:val="00D92EE6"/>
    <w:rsid w:val="00D93113"/>
    <w:rsid w:val="00D957E4"/>
    <w:rsid w:val="00D97F03"/>
    <w:rsid w:val="00DA1230"/>
    <w:rsid w:val="00DA1E16"/>
    <w:rsid w:val="00DA3F69"/>
    <w:rsid w:val="00DA77B5"/>
    <w:rsid w:val="00DB26C1"/>
    <w:rsid w:val="00DB4F85"/>
    <w:rsid w:val="00DB7826"/>
    <w:rsid w:val="00DD0DD8"/>
    <w:rsid w:val="00DD5C3F"/>
    <w:rsid w:val="00DE1D57"/>
    <w:rsid w:val="00DE236F"/>
    <w:rsid w:val="00DE499C"/>
    <w:rsid w:val="00DE507C"/>
    <w:rsid w:val="00DF232E"/>
    <w:rsid w:val="00DF23FB"/>
    <w:rsid w:val="00DF3162"/>
    <w:rsid w:val="00DF6971"/>
    <w:rsid w:val="00DF6CA9"/>
    <w:rsid w:val="00E00AA1"/>
    <w:rsid w:val="00E036B0"/>
    <w:rsid w:val="00E069AB"/>
    <w:rsid w:val="00E06D89"/>
    <w:rsid w:val="00E12DEE"/>
    <w:rsid w:val="00E13257"/>
    <w:rsid w:val="00E162AE"/>
    <w:rsid w:val="00E21406"/>
    <w:rsid w:val="00E22528"/>
    <w:rsid w:val="00E256B5"/>
    <w:rsid w:val="00E3006A"/>
    <w:rsid w:val="00E30C2F"/>
    <w:rsid w:val="00E31576"/>
    <w:rsid w:val="00E32305"/>
    <w:rsid w:val="00E37354"/>
    <w:rsid w:val="00E4331C"/>
    <w:rsid w:val="00E456FB"/>
    <w:rsid w:val="00E46631"/>
    <w:rsid w:val="00E470D4"/>
    <w:rsid w:val="00E51762"/>
    <w:rsid w:val="00E52C43"/>
    <w:rsid w:val="00E53C64"/>
    <w:rsid w:val="00E57564"/>
    <w:rsid w:val="00E57C50"/>
    <w:rsid w:val="00E60035"/>
    <w:rsid w:val="00E62128"/>
    <w:rsid w:val="00E678C4"/>
    <w:rsid w:val="00E70770"/>
    <w:rsid w:val="00E71B88"/>
    <w:rsid w:val="00E7232E"/>
    <w:rsid w:val="00E72C9B"/>
    <w:rsid w:val="00E76629"/>
    <w:rsid w:val="00E8019A"/>
    <w:rsid w:val="00E823B8"/>
    <w:rsid w:val="00E823F2"/>
    <w:rsid w:val="00E8264B"/>
    <w:rsid w:val="00E83DE4"/>
    <w:rsid w:val="00E84E2B"/>
    <w:rsid w:val="00E87DBA"/>
    <w:rsid w:val="00E91025"/>
    <w:rsid w:val="00E94595"/>
    <w:rsid w:val="00E95C81"/>
    <w:rsid w:val="00E95DCE"/>
    <w:rsid w:val="00E968B6"/>
    <w:rsid w:val="00EA165B"/>
    <w:rsid w:val="00EA36BA"/>
    <w:rsid w:val="00EA453E"/>
    <w:rsid w:val="00EA680D"/>
    <w:rsid w:val="00EA7601"/>
    <w:rsid w:val="00EB0FFC"/>
    <w:rsid w:val="00EB25DB"/>
    <w:rsid w:val="00EB2747"/>
    <w:rsid w:val="00EB3E72"/>
    <w:rsid w:val="00EB644F"/>
    <w:rsid w:val="00EB6E1A"/>
    <w:rsid w:val="00EC0F4B"/>
    <w:rsid w:val="00EC2D7E"/>
    <w:rsid w:val="00EC724F"/>
    <w:rsid w:val="00ED0A0B"/>
    <w:rsid w:val="00ED4D20"/>
    <w:rsid w:val="00ED6749"/>
    <w:rsid w:val="00ED7E31"/>
    <w:rsid w:val="00EE2746"/>
    <w:rsid w:val="00EE2937"/>
    <w:rsid w:val="00EE2BC4"/>
    <w:rsid w:val="00EF5DCF"/>
    <w:rsid w:val="00F01F27"/>
    <w:rsid w:val="00F02663"/>
    <w:rsid w:val="00F034B4"/>
    <w:rsid w:val="00F03E33"/>
    <w:rsid w:val="00F04492"/>
    <w:rsid w:val="00F05F42"/>
    <w:rsid w:val="00F14BDC"/>
    <w:rsid w:val="00F16C1A"/>
    <w:rsid w:val="00F266CF"/>
    <w:rsid w:val="00F270D1"/>
    <w:rsid w:val="00F35FCB"/>
    <w:rsid w:val="00F40BCA"/>
    <w:rsid w:val="00F412C7"/>
    <w:rsid w:val="00F4517A"/>
    <w:rsid w:val="00F462B8"/>
    <w:rsid w:val="00F474C9"/>
    <w:rsid w:val="00F52CFF"/>
    <w:rsid w:val="00F542FE"/>
    <w:rsid w:val="00F60618"/>
    <w:rsid w:val="00F638A1"/>
    <w:rsid w:val="00F63E6B"/>
    <w:rsid w:val="00F66F7C"/>
    <w:rsid w:val="00F67CFD"/>
    <w:rsid w:val="00F7293F"/>
    <w:rsid w:val="00F74A51"/>
    <w:rsid w:val="00F74B66"/>
    <w:rsid w:val="00F8022B"/>
    <w:rsid w:val="00F80B08"/>
    <w:rsid w:val="00F814DB"/>
    <w:rsid w:val="00F81AB5"/>
    <w:rsid w:val="00F81B0C"/>
    <w:rsid w:val="00F831A3"/>
    <w:rsid w:val="00F84A77"/>
    <w:rsid w:val="00F8547F"/>
    <w:rsid w:val="00F85CD4"/>
    <w:rsid w:val="00F877CE"/>
    <w:rsid w:val="00F91649"/>
    <w:rsid w:val="00F92D2D"/>
    <w:rsid w:val="00F947B9"/>
    <w:rsid w:val="00F958ED"/>
    <w:rsid w:val="00F95ACA"/>
    <w:rsid w:val="00F96FAD"/>
    <w:rsid w:val="00FA3D0B"/>
    <w:rsid w:val="00FA3F39"/>
    <w:rsid w:val="00FA5140"/>
    <w:rsid w:val="00FA72BD"/>
    <w:rsid w:val="00FB3EDB"/>
    <w:rsid w:val="00FB7CCF"/>
    <w:rsid w:val="00FC0637"/>
    <w:rsid w:val="00FC328F"/>
    <w:rsid w:val="00FD255A"/>
    <w:rsid w:val="00FD7634"/>
    <w:rsid w:val="00FE001D"/>
    <w:rsid w:val="00FE032B"/>
    <w:rsid w:val="00FE7C83"/>
    <w:rsid w:val="00FF0255"/>
    <w:rsid w:val="00FF0837"/>
    <w:rsid w:val="00FF1535"/>
    <w:rsid w:val="00FF1637"/>
    <w:rsid w:val="00FF1960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BEB3"/>
  <w15:docId w15:val="{852E5B55-2063-40AF-8534-611BEC7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18AF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737D"/>
    <w:pPr>
      <w:keepNext/>
      <w:keepLines/>
      <w:widowControl/>
      <w:spacing w:after="99" w:line="265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18AF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818AF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818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1818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818A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818A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1818A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1818A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10">
    <w:name w:val="Nagłówek #1_"/>
    <w:basedOn w:val="Domylnaczcionkaakapitu"/>
    <w:link w:val="Nagwek11"/>
    <w:rsid w:val="001818AF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1818A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1818A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818AF"/>
    <w:pPr>
      <w:shd w:val="clear" w:color="auto" w:fill="FFFFFF"/>
      <w:spacing w:line="313" w:lineRule="exact"/>
      <w:ind w:hanging="440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1818A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1818AF"/>
    <w:pPr>
      <w:shd w:val="clear" w:color="auto" w:fill="FFFFFF"/>
      <w:spacing w:before="420" w:line="310" w:lineRule="exact"/>
      <w:ind w:hanging="44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Nagwek11">
    <w:name w:val="Nagłówek #1"/>
    <w:basedOn w:val="Normalny"/>
    <w:link w:val="Nagwek10"/>
    <w:rsid w:val="001818AF"/>
    <w:pPr>
      <w:shd w:val="clear" w:color="auto" w:fill="FFFFFF"/>
      <w:spacing w:before="300" w:after="420" w:line="0" w:lineRule="atLeast"/>
      <w:outlineLvl w:val="0"/>
    </w:pPr>
    <w:rPr>
      <w:rFonts w:ascii="Sylfaen" w:eastAsia="Sylfaen" w:hAnsi="Sylfaen" w:cs="Sylfae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7A1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A1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EA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656A3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7E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2268D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AC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AC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4BFC"/>
    <w:rPr>
      <w:color w:val="954F72" w:themeColor="followedHyperlink"/>
      <w:u w:val="single"/>
    </w:rPr>
  </w:style>
  <w:style w:type="paragraph" w:customStyle="1" w:styleId="Standard">
    <w:name w:val="Standard"/>
    <w:rsid w:val="00C94BFC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numbering" w:customStyle="1" w:styleId="WWNum4">
    <w:name w:val="WWNum4"/>
    <w:basedOn w:val="Bezlisty"/>
    <w:rsid w:val="00C94BFC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C21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1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125"/>
    <w:rPr>
      <w:color w:val="000000"/>
    </w:rPr>
  </w:style>
  <w:style w:type="paragraph" w:customStyle="1" w:styleId="Default">
    <w:name w:val="Default"/>
    <w:rsid w:val="00A42EA4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paragraph" w:styleId="Bezodstpw">
    <w:name w:val="No Spacing"/>
    <w:uiPriority w:val="1"/>
    <w:qFormat/>
    <w:rsid w:val="006A21F0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0737D"/>
    <w:rPr>
      <w:rFonts w:ascii="Times New Roman" w:eastAsia="Times New Roman" w:hAnsi="Times New Roman" w:cs="Times New Roman"/>
      <w:color w:val="000000"/>
      <w:szCs w:val="22"/>
      <w:lang w:bidi="ar-SA"/>
    </w:rPr>
  </w:style>
  <w:style w:type="character" w:customStyle="1" w:styleId="markedcontent">
    <w:name w:val="markedcontent"/>
    <w:basedOn w:val="Domylnaczcionkaakapitu"/>
    <w:rsid w:val="000F002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kir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p@kirp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kirp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3F51AC-0019-4F0A-B913-DDB2568BB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88B4F-BF4B-45F8-8AF7-0091373563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4300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Prof. Wierzbowski i Partnerzy</dc:creator>
  <cp:lastModifiedBy>Jan Wieczorek</cp:lastModifiedBy>
  <cp:revision>2</cp:revision>
  <cp:lastPrinted>2024-06-17T10:19:00Z</cp:lastPrinted>
  <dcterms:created xsi:type="dcterms:W3CDTF">2024-06-20T08:09:00Z</dcterms:created>
  <dcterms:modified xsi:type="dcterms:W3CDTF">2024-06-20T08:09:00Z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2023-08-04T05:17:46Z</vt:lpwstr>
  </property>
  <property fmtid="{D5CDD505-2E9C-101B-9397-08002B2CF9AE}" pid="4" name="MSIP_Label_4a6ef054-b3c1-4975-a6c3-d80c9a5fa275_Method">
    <vt:lpwstr>Standard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ac59b40c-0935-48a0-8a01-4ea5924e88bc</vt:lpwstr>
  </property>
  <property fmtid="{D5CDD505-2E9C-101B-9397-08002B2CF9AE}" pid="8" name="MSIP_Label_4a6ef054-b3c1-4975-a6c3-d80c9a5fa275_ContentBits">
    <vt:lpwstr>0</vt:lpwstr>
  </property>
</Properties>
</file>